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18D9F3" w14:textId="77777777" w:rsidR="00FB17BC" w:rsidRPr="008B1A44" w:rsidRDefault="00FB17BC" w:rsidP="008B1A44">
      <w:pPr>
        <w:spacing w:before="0" w:after="0"/>
        <w:ind w:left="0"/>
        <w:rPr>
          <w:rFonts w:ascii="Calibri" w:hAnsi="Calibri" w:cs="Calibri"/>
          <w:color w:val="FFFFFF" w:themeColor="background1"/>
          <w:sz w:val="48"/>
          <w:szCs w:val="48"/>
        </w:rPr>
      </w:pPr>
      <w:r w:rsidRPr="008B1A44">
        <w:rPr>
          <w:rFonts w:ascii="Calibri" w:hAnsi="Calibri" w:cs="Calibri"/>
          <w:color w:val="FFFFFF" w:themeColor="background1"/>
          <w:sz w:val="48"/>
          <w:szCs w:val="48"/>
        </w:rPr>
        <w:t xml:space="preserve">Understanding reactions to trauma: </w:t>
      </w:r>
    </w:p>
    <w:p w14:paraId="59D6F11C" w14:textId="36C3BF1F" w:rsidR="00FB17BC" w:rsidRPr="008B1A44" w:rsidRDefault="009E6670" w:rsidP="008B1A44">
      <w:pPr>
        <w:spacing w:before="0" w:after="0"/>
        <w:ind w:left="0"/>
        <w:rPr>
          <w:rFonts w:ascii="Calibri" w:hAnsi="Calibri" w:cs="Calibri"/>
          <w:color w:val="FFFFFF" w:themeColor="background1"/>
          <w:sz w:val="48"/>
          <w:szCs w:val="48"/>
        </w:rPr>
      </w:pPr>
      <w:r w:rsidRPr="008B1A44">
        <w:rPr>
          <w:rFonts w:ascii="Calibri" w:hAnsi="Calibri" w:cs="Calibri"/>
          <w:color w:val="FFFFFF" w:themeColor="background1"/>
          <w:sz w:val="48"/>
          <w:szCs w:val="48"/>
        </w:rPr>
        <w:t>A</w:t>
      </w:r>
      <w:r w:rsidR="00FB17BC" w:rsidRPr="008B1A44">
        <w:rPr>
          <w:rFonts w:ascii="Calibri" w:hAnsi="Calibri" w:cs="Calibri"/>
          <w:color w:val="FFFFFF" w:themeColor="background1"/>
          <w:sz w:val="48"/>
          <w:szCs w:val="48"/>
        </w:rPr>
        <w:t xml:space="preserve"> guide for families and friends</w:t>
      </w:r>
    </w:p>
    <w:p w14:paraId="3117A124" w14:textId="77777777" w:rsidR="00FB17BC" w:rsidRDefault="00FB17BC" w:rsidP="00FB17BC">
      <w:pPr>
        <w:spacing w:before="0" w:after="0"/>
        <w:rPr>
          <w:rFonts w:ascii="Calibri" w:hAnsi="Calibri" w:cs="Calibri"/>
          <w:color w:val="FFFFFF" w:themeColor="background1"/>
          <w:sz w:val="40"/>
        </w:rPr>
      </w:pPr>
    </w:p>
    <w:p w14:paraId="3FE83524" w14:textId="5E19CDB3" w:rsidR="00FB17BC" w:rsidRPr="00FB17BC" w:rsidRDefault="00FB17BC" w:rsidP="00FB17BC">
      <w:pPr>
        <w:spacing w:before="0" w:after="0"/>
        <w:rPr>
          <w:rFonts w:ascii="Calibri" w:hAnsi="Calibri" w:cs="Calibri"/>
          <w:color w:val="FFFFFF" w:themeColor="background1"/>
          <w:sz w:val="40"/>
        </w:rPr>
      </w:pPr>
      <w:r w:rsidRPr="00FB17BC">
        <w:rPr>
          <w:noProof/>
        </w:rPr>
        <w:drawing>
          <wp:anchor distT="0" distB="0" distL="114300" distR="114300" simplePos="0" relativeHeight="251660288" behindDoc="0" locked="0" layoutInCell="1" allowOverlap="1" wp14:anchorId="005E4529" wp14:editId="07F092A7">
            <wp:simplePos x="0" y="0"/>
            <wp:positionH relativeFrom="column">
              <wp:posOffset>523240</wp:posOffset>
            </wp:positionH>
            <wp:positionV relativeFrom="page">
              <wp:posOffset>1617345</wp:posOffset>
            </wp:positionV>
            <wp:extent cx="1076325" cy="1034415"/>
            <wp:effectExtent l="0" t="0" r="9525" b="0"/>
            <wp:wrapSquare wrapText="bothSides"/>
            <wp:docPr id="1632199222" name="Picture 2" descr="White lines of face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199222" name="Picture 2" descr="White lines of faces on a black background&#10;&#10;Description automatically generated"/>
                    <pic:cNvPicPr>
                      <a:picLocks noChangeAspect="1" noChangeArrowheads="1"/>
                    </pic:cNvPicPr>
                  </pic:nvPicPr>
                  <pic:blipFill>
                    <a:blip r:embed="rId10">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076325" cy="10344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E1E89C" w14:textId="78677A8F" w:rsidR="00831721" w:rsidRDefault="00831721" w:rsidP="00831721">
      <w:pPr>
        <w:spacing w:before="120" w:after="0"/>
      </w:pPr>
      <w:r w:rsidRPr="0041428F">
        <w:rPr>
          <w:noProof/>
          <w:lang w:bidi="en-GB"/>
        </w:rPr>
        <mc:AlternateContent>
          <mc:Choice Requires="wpg">
            <w:drawing>
              <wp:anchor distT="0" distB="0" distL="114300" distR="114300" simplePos="0" relativeHeight="251659264" behindDoc="1" locked="1" layoutInCell="1" allowOverlap="1" wp14:anchorId="48D35B62" wp14:editId="4038D22A">
                <wp:simplePos x="0" y="0"/>
                <wp:positionH relativeFrom="page">
                  <wp:align>left</wp:align>
                </wp:positionH>
                <wp:positionV relativeFrom="paragraph">
                  <wp:posOffset>-1824990</wp:posOffset>
                </wp:positionV>
                <wp:extent cx="8247380" cy="3026410"/>
                <wp:effectExtent l="0" t="0" r="1270" b="2540"/>
                <wp:wrapNone/>
                <wp:docPr id="19" name="Graphic 1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8247380" cy="3026410"/>
                          <a:chOff x="-7144" y="-7144"/>
                          <a:chExt cx="6005513" cy="1924050"/>
                        </a:xfrm>
                      </wpg:grpSpPr>
                      <wps:wsp>
                        <wps:cNvPr id="20" name="Freeform: Shape 20"/>
                        <wps:cNvSpPr/>
                        <wps:spPr>
                          <a:xfrm>
                            <a:off x="2121694" y="-7144"/>
                            <a:ext cx="3876675" cy="1762125"/>
                          </a:xfrm>
                          <a:custGeom>
                            <a:avLst/>
                            <a:gdLst>
                              <a:gd name="connsiteX0" fmla="*/ 3869531 w 3876675"/>
                              <a:gd name="connsiteY0" fmla="*/ 1359694 h 1762125"/>
                              <a:gd name="connsiteX1" fmla="*/ 2359819 w 3876675"/>
                              <a:gd name="connsiteY1" fmla="*/ 1744504 h 1762125"/>
                              <a:gd name="connsiteX2" fmla="*/ 7144 w 3876675"/>
                              <a:gd name="connsiteY2" fmla="*/ 1287304 h 1762125"/>
                              <a:gd name="connsiteX3" fmla="*/ 7144 w 3876675"/>
                              <a:gd name="connsiteY3" fmla="*/ 7144 h 1762125"/>
                              <a:gd name="connsiteX4" fmla="*/ 3869531 w 3876675"/>
                              <a:gd name="connsiteY4" fmla="*/ 7144 h 1762125"/>
                              <a:gd name="connsiteX5" fmla="*/ 3869531 w 3876675"/>
                              <a:gd name="connsiteY5" fmla="*/ 1359694 h 17621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876675" h="1762125">
                                <a:moveTo>
                                  <a:pt x="3869531" y="1359694"/>
                                </a:moveTo>
                                <a:cubicBezTo>
                                  <a:pt x="3869531" y="1359694"/>
                                  <a:pt x="3379946" y="1834039"/>
                                  <a:pt x="2359819" y="1744504"/>
                                </a:cubicBezTo>
                                <a:cubicBezTo>
                                  <a:pt x="1339691" y="1654969"/>
                                  <a:pt x="936784" y="1180624"/>
                                  <a:pt x="7144" y="1287304"/>
                                </a:cubicBezTo>
                                <a:lnTo>
                                  <a:pt x="7144" y="7144"/>
                                </a:lnTo>
                                <a:lnTo>
                                  <a:pt x="3869531" y="7144"/>
                                </a:lnTo>
                                <a:lnTo>
                                  <a:pt x="3869531" y="1359694"/>
                                </a:lnTo>
                                <a:close/>
                              </a:path>
                            </a:pathLst>
                          </a:custGeom>
                          <a:solidFill>
                            <a:schemeClr val="accent2"/>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Freeform: Shape 22"/>
                        <wps:cNvSpPr/>
                        <wps:spPr>
                          <a:xfrm>
                            <a:off x="-7144" y="-7144"/>
                            <a:ext cx="6000750" cy="1924050"/>
                          </a:xfrm>
                          <a:custGeom>
                            <a:avLst/>
                            <a:gdLst>
                              <a:gd name="connsiteX0" fmla="*/ 7144 w 6000750"/>
                              <a:gd name="connsiteY0" fmla="*/ 1699736 h 1924050"/>
                              <a:gd name="connsiteX1" fmla="*/ 2934176 w 6000750"/>
                              <a:gd name="connsiteY1" fmla="*/ 1484471 h 1924050"/>
                              <a:gd name="connsiteX2" fmla="*/ 5998369 w 6000750"/>
                              <a:gd name="connsiteY2" fmla="*/ 893921 h 1924050"/>
                              <a:gd name="connsiteX3" fmla="*/ 5998369 w 6000750"/>
                              <a:gd name="connsiteY3" fmla="*/ 7144 h 1924050"/>
                              <a:gd name="connsiteX4" fmla="*/ 7144 w 6000750"/>
                              <a:gd name="connsiteY4" fmla="*/ 7144 h 1924050"/>
                              <a:gd name="connsiteX5" fmla="*/ 7144 w 6000750"/>
                              <a:gd name="connsiteY5" fmla="*/ 1699736 h 19240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00750" h="1924050">
                                <a:moveTo>
                                  <a:pt x="7144" y="1699736"/>
                                </a:moveTo>
                                <a:cubicBezTo>
                                  <a:pt x="7144" y="1699736"/>
                                  <a:pt x="1410176" y="2317909"/>
                                  <a:pt x="2934176" y="1484471"/>
                                </a:cubicBezTo>
                                <a:cubicBezTo>
                                  <a:pt x="4459129" y="651986"/>
                                  <a:pt x="5998369" y="893921"/>
                                  <a:pt x="5998369" y="893921"/>
                                </a:cubicBezTo>
                                <a:lnTo>
                                  <a:pt x="5998369" y="7144"/>
                                </a:lnTo>
                                <a:lnTo>
                                  <a:pt x="7144" y="7144"/>
                                </a:lnTo>
                                <a:lnTo>
                                  <a:pt x="7144" y="1699736"/>
                                </a:lnTo>
                                <a:close/>
                              </a:path>
                            </a:pathLst>
                          </a:custGeom>
                          <a:solidFill>
                            <a:schemeClr val="accent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Freeform: Shape 23"/>
                        <wps:cNvSpPr/>
                        <wps:spPr>
                          <a:xfrm>
                            <a:off x="-7144" y="-7144"/>
                            <a:ext cx="6000750" cy="904875"/>
                          </a:xfrm>
                          <a:custGeom>
                            <a:avLst/>
                            <a:gdLst>
                              <a:gd name="connsiteX0" fmla="*/ 7144 w 6000750"/>
                              <a:gd name="connsiteY0" fmla="*/ 7144 h 904875"/>
                              <a:gd name="connsiteX1" fmla="*/ 7144 w 6000750"/>
                              <a:gd name="connsiteY1" fmla="*/ 613886 h 904875"/>
                              <a:gd name="connsiteX2" fmla="*/ 3546634 w 6000750"/>
                              <a:gd name="connsiteY2" fmla="*/ 574834 h 904875"/>
                              <a:gd name="connsiteX3" fmla="*/ 5998369 w 6000750"/>
                              <a:gd name="connsiteY3" fmla="*/ 893921 h 904875"/>
                              <a:gd name="connsiteX4" fmla="*/ 5998369 w 6000750"/>
                              <a:gd name="connsiteY4" fmla="*/ 7144 h 904875"/>
                              <a:gd name="connsiteX5" fmla="*/ 7144 w 6000750"/>
                              <a:gd name="connsiteY5" fmla="*/ 7144 h 9048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00750" h="904875">
                                <a:moveTo>
                                  <a:pt x="7144" y="7144"/>
                                </a:moveTo>
                                <a:lnTo>
                                  <a:pt x="7144" y="613886"/>
                                </a:lnTo>
                                <a:cubicBezTo>
                                  <a:pt x="647224" y="1034891"/>
                                  <a:pt x="2136934" y="964406"/>
                                  <a:pt x="3546634" y="574834"/>
                                </a:cubicBezTo>
                                <a:cubicBezTo>
                                  <a:pt x="4882039" y="205264"/>
                                  <a:pt x="5998369" y="893921"/>
                                  <a:pt x="5998369" y="893921"/>
                                </a:cubicBezTo>
                                <a:lnTo>
                                  <a:pt x="5998369" y="7144"/>
                                </a:lnTo>
                                <a:lnTo>
                                  <a:pt x="7144" y="7144"/>
                                </a:lnTo>
                                <a:close/>
                              </a:path>
                            </a:pathLst>
                          </a:custGeom>
                          <a:gradFill flip="none" rotWithShape="1">
                            <a:gsLst>
                              <a:gs pos="0">
                                <a:schemeClr val="accent1"/>
                              </a:gs>
                              <a:gs pos="100000">
                                <a:schemeClr val="accent1">
                                  <a:lumMod val="60000"/>
                                  <a:lumOff val="40000"/>
                                </a:schemeClr>
                              </a:gs>
                            </a:gsLst>
                            <a:lin ang="0" scaled="1"/>
                            <a:tileRect/>
                          </a:gra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Freeform: Shape 24"/>
                        <wps:cNvSpPr/>
                        <wps:spPr>
                          <a:xfrm>
                            <a:off x="3176111" y="924401"/>
                            <a:ext cx="2819400" cy="828675"/>
                          </a:xfrm>
                          <a:custGeom>
                            <a:avLst/>
                            <a:gdLst>
                              <a:gd name="connsiteX0" fmla="*/ 7144 w 2819400"/>
                              <a:gd name="connsiteY0" fmla="*/ 481489 h 828675"/>
                              <a:gd name="connsiteX1" fmla="*/ 1305401 w 2819400"/>
                              <a:gd name="connsiteY1" fmla="*/ 812959 h 828675"/>
                              <a:gd name="connsiteX2" fmla="*/ 2815114 w 2819400"/>
                              <a:gd name="connsiteY2" fmla="*/ 428149 h 828675"/>
                              <a:gd name="connsiteX3" fmla="*/ 2815114 w 2819400"/>
                              <a:gd name="connsiteY3" fmla="*/ 7144 h 828675"/>
                              <a:gd name="connsiteX4" fmla="*/ 7144 w 2819400"/>
                              <a:gd name="connsiteY4" fmla="*/ 481489 h 828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19400" h="828675">
                                <a:moveTo>
                                  <a:pt x="7144" y="481489"/>
                                </a:moveTo>
                                <a:cubicBezTo>
                                  <a:pt x="380524" y="602456"/>
                                  <a:pt x="751999" y="764381"/>
                                  <a:pt x="1305401" y="812959"/>
                                </a:cubicBezTo>
                                <a:cubicBezTo>
                                  <a:pt x="2325529" y="902494"/>
                                  <a:pt x="2815114" y="428149"/>
                                  <a:pt x="2815114" y="428149"/>
                                </a:cubicBezTo>
                                <a:lnTo>
                                  <a:pt x="2815114" y="7144"/>
                                </a:lnTo>
                                <a:cubicBezTo>
                                  <a:pt x="2332196" y="236696"/>
                                  <a:pt x="1376839" y="568166"/>
                                  <a:pt x="7144" y="481489"/>
                                </a:cubicBezTo>
                                <a:close/>
                              </a:path>
                            </a:pathLst>
                          </a:custGeom>
                          <a:gradFill>
                            <a:gsLst>
                              <a:gs pos="0">
                                <a:schemeClr val="accent2"/>
                              </a:gs>
                              <a:gs pos="100000">
                                <a:schemeClr val="accent2">
                                  <a:lumMod val="75000"/>
                                </a:schemeClr>
                              </a:gs>
                            </a:gsLst>
                            <a:lin ang="0" scaled="1"/>
                          </a:gra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E80C85" id="Graphic 17" o:spid="_x0000_s1026" alt="&quot;&quot;" style="position:absolute;margin-left:0;margin-top:-143.7pt;width:649.4pt;height:238.3pt;z-index:-251657216;mso-position-horizontal:left;mso-position-horizontal-relative:page;mso-width-relative:margin;mso-height-relative:margin" coordorigin="-71,-71" coordsize="60055,19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sUh6QcAACwoAAAOAAAAZHJzL2Uyb0RvYy54bWzsmt9v2zYQx98H7H8Q9DigtajfMuoUWbsU&#10;A7q2WDt0fVRk2RYgi5okx2n/+n15JGUqdiIl7YqhyIstmbw78ng8fnTys+fX29K6ypu24NXCZk8d&#10;28qrjC+Lar2w//pw8SS2rbZLq2Va8ipf2J/z1n5+9vNPz/b1PHf5hpfLvLGgpGrn+3phb7quns9m&#10;bbbJt2n7lNd5hcYVb7Zph9tmPVs26R7at+XMdZxwtufNsm54lrctfn0pG+0z0r9a5Vn3drVq884q&#10;FzbG1tFnQ5+X4nN29iydr5u03hSZGkb6gFFs06KC0V7Vy7RLrV1THKnaFlnDW77qnmZ8O+OrVZHl&#10;NAfMhjk3ZvOq4bua5rKe79d17ya49oafHqw2e3P1qqnf1+8aeGJfr+ELuhNzuV41W/GNUVrX5LLP&#10;vcvy687K8GPs+pEXw7MZ2jzHDX2mnJpt4Hkh9yRivm9baJdX5PJs85vSEDpOEDBPamCJ6zsBaZjp&#10;AcwGw9rXCJT24Iv263zxfpPWObm4ncMX7xqrWC5sFxOq0i3i9aLJcxF9c4t6WmghR1Hv3m3tvIUH&#10;T/jMZS4Lk6PZa+95cRSGUaDmHoXoHgj9/dzTebZru1c5p4VIr163HblvvcQVxdtSDTTjVdUWXf43&#10;hr7algjiX2aWF4dJ4DFrjytpSUnfEPpkCjEvSDBma2Oxw4gQ2UeWmGHJhVDMknFLphCLfD9wJlhy&#10;DUsimsbNmBLMjSNvihkEYe+6aWaOJEadhljobUxeHlOIBjZqBjF1fzOm0MkoQFz2kZdudDBm15WK&#10;RlxZqcj8DiXDmrciAZihiSygbxF0MtQhJUJ5RBiBYwqzewkjHExh917CWGRT2LuXsNz7/Zz9ewlj&#10;QUzLOjeQw7AW+FaOb3DQiSOupCOusy0ccY1t4Yi7FAbTeZ12Yr30pbVHttbJZ4ODW+100b7lV/kH&#10;Tj07sXwqSmkoKirUJA49s91lkf2af5kgh7FItV6UJH4o1cae73iJGio1q4Qim2We0K4b2DplmXke&#10;MpgMGBYGPm5M1YkXRrFcF8ZiJ3RpUfS4xP6SVmXaOGm1rMyZ9iJ0IYNa99DfatIyIZP+e3UeOl4r&#10;zUre5tKeWGA6OPqVFgGyOxweLS+L5UVRlmJlia/yF2VjXaUImzTL8qrTu2LQs6xErCQBDiYrS0Fo&#10;qzLtaHdXXGiT0dW03cu03UhtJC8dvsWJ1GiHYHji9JZHpbi65MvPOHEbLrGsrbOLAppep233Lm1w&#10;hOFYAlt2b/GxKjnGgdCkK9va8ObLqd9FfyABWm1rD65b2O0/u7TJbav8vQIsJFheqO3oxg8icdQ3&#10;Zsul2VLtti84HIRYwujoUvTvSn25avj2IxD0XFhFU1plsI0k12H7yZsXHe7RBIzI8vNzugb8YZ1e&#10;V+/rTCinzYaZf7j+mDa1VeNyYXeghDdcA0o616c/1lV0kH2FZMXPdx1fFQINyMPSr+oGsCTI7ntQ&#10;E7LsLdREoSUGAcYap6aTxKiZCbzoREBEIs5TvDgMe+014+Q6JhmxOpqZxLYEX2gzFN9HEkNgCpMk&#10;8kIBTAd8HQWmxPORdcctDYDJj30/YuOWsBL9hIIkib1QoNnInEyhOPESd4IhE4AmGzKFyN2jnkNG&#10;7uczbYGOJEZtmPQzzYYpAcw/DoJHXuryTz8KL+ndYwleUhtdpN8DBckzXsSOBAgZEgogDt1OIcsp&#10;IU0kDM/USBWk0/VYlDgDnHFlJpEmZYI4ySynzOL5K2FuQrJhwJI4lOe2nIna0NQqE8J4K1GHCYOa&#10;VY5V0pw1HEieGnbunTK9p9qGygFa3bflJP3oQZyjieqRkx456aiAp+FNkY+uLuH8u4WTKFf+B5yU&#10;OH6MOpPcbLquZz4dfAdMEpsY5HIYyhgikcAotZh8FDIvjgWI3W3EBB0v8MPQm0B8plAQ+XhiHbVj&#10;cs6D4KinsLvnY7LOZDum0KSlMWln2tIcSZgL88hGPygbqVi9E41E/KhsdOAifVrfwCi5qW+e6IMi&#10;kJQI/chFLUeUzJjj+TEqQPT0JltdhocgTzYnIYoAA9RRaYCE5e5WBofUNLyTiv04dkXxSth1nQCv&#10;QEyz/2eGug8W4R0ZVY+sVVmgqFLhbR4KIbz7WHQbOuZ0HWPdqjrjurVQABblDhEKJytOmqTWreii&#10;BRie8J07pUTvcrf9gy9lxUmguXrthJ/Feycqa/n6Z+Sa3j4VyYRBkYD0WMuiL1xbbZaW+VJMh6Kn&#10;K8r8T5RX5dmp3UAjeCyNPZbGbr6zvQX5kHduQT7KFpORD49/IWOytI1nUN9RUaqrYy5ewiHsZXUs&#10;dmPxdvHbU5+2Qhvk7uKYHzNkYqDSYTBj3Mc8J8DEULAasWOiX4zH2GDcjklx0B4wJtBvxI4p5KOv&#10;P27HRL/JdkwhhWR3e+2I4UanYkqcWJpHKPumUAZ3ft07Oh2YouakQkGcPAdmusFKcknVjj/0OoUt&#10;+NdGoGgpdFw/GOBQhFpQIpEmCn0vHpCU2p+yLETbThkcmhneKQjz3CBQ9aYEVvHXCMohqlVuSFIs&#10;99l4q3DxgAWHFKn2Hqk0oFN3GorqMXouS3S5LQxxaYyReVEYK9oLwpiFg1YyIUBwsBBDKw+hLolH&#10;08FKv8q7H1i5RGomWOFFiwQruPmBBCVSimLHR2j6Ud4n0n+y8Jc0SdHy73PiP2/mPa7NP/md/QsA&#10;AP//AwBQSwMEFAAGAAgAAAAhAFeJ54HhAAAACgEAAA8AAABkcnMvZG93bnJldi54bWxMj01rwzAM&#10;hu+D/QejwW6tk+wrzeKUUradSmHtYOzmxmoSGsshdpP03089bTeJV7x6nnw52VYM2PvGkYJ4HoFA&#10;Kp1pqFLwtX+fpSB80GR06wgVXNDDsri9yXVm3EifOOxCJbiEfKYV1CF0mZS+rNFqP3cdEmdH11sd&#10;eO0raXo9crltZRJFz9LqhvhDrTtc11iedmer4GPU4+ohfhs2p+P68rN/2n5vYlTq/m5avYIIOIW/&#10;Y7jiMzoUzHRwZzJetApYJCiYJenLI4hrnixSdjnwlC4SkEUu/ysUvwAAAP//AwBQSwECLQAUAAYA&#10;CAAAACEAtoM4kv4AAADhAQAAEwAAAAAAAAAAAAAAAAAAAAAAW0NvbnRlbnRfVHlwZXNdLnhtbFBL&#10;AQItABQABgAIAAAAIQA4/SH/1gAAAJQBAAALAAAAAAAAAAAAAAAAAC8BAABfcmVscy8ucmVsc1BL&#10;AQItABQABgAIAAAAIQBbnsUh6QcAACwoAAAOAAAAAAAAAAAAAAAAAC4CAABkcnMvZTJvRG9jLnht&#10;bFBLAQItABQABgAIAAAAIQBXieeB4QAAAAoBAAAPAAAAAAAAAAAAAAAAAEMKAABkcnMvZG93bnJl&#10;di54bWxQSwUGAAAAAAQABADzAAAAUQsAAAAA&#10;">
                <v:shape id="Freeform: Shape 20" o:spid="_x0000_s1027" style="position:absolute;left:21216;top:-71;width:38767;height:17620;visibility:visible;mso-wrap-style:square;v-text-anchor:middle" coordsize="3876675,1762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LtEwgAAANsAAAAPAAAAZHJzL2Rvd25yZXYueG1sRE9NawIx&#10;EL0L/ocwQm+a1UOxW6MUaUupeKi2oLchGbOhm8mySd3VX28OQo+P971Y9b4WZ2qjC6xgOilAEOtg&#10;HFsF3/u38RxETMgG68Ck4EIRVsvhYIGlCR1/0XmXrMghHEtUUKXUlFJGXZHHOAkNceZOofWYMmyt&#10;NC12OdzXclYUj9Kj49xQYUPrivTv7s8r2FB3ve63B20/3evRPelgf94PSj2M+pdnEIn69C++uz+M&#10;gllen7/kHyCXNwAAAP//AwBQSwECLQAUAAYACAAAACEA2+H2y+4AAACFAQAAEwAAAAAAAAAAAAAA&#10;AAAAAAAAW0NvbnRlbnRfVHlwZXNdLnhtbFBLAQItABQABgAIAAAAIQBa9CxbvwAAABUBAAALAAAA&#10;AAAAAAAAAAAAAB8BAABfcmVscy8ucmVsc1BLAQItABQABgAIAAAAIQAPGLtEwgAAANsAAAAPAAAA&#10;AAAAAAAAAAAAAAcCAABkcnMvZG93bnJldi54bWxQSwUGAAAAAAMAAwC3AAAA9gIAAAAA&#10;" path="m3869531,1359694v,,-489585,474345,-1509712,384810c1339691,1654969,936784,1180624,7144,1287304l7144,7144r3862387,l3869531,1359694xe" fillcolor="#009dd9 [3205]" stroked="f">
                  <v:stroke joinstyle="miter"/>
                  <v:path arrowok="t" o:connecttype="custom" o:connectlocs="3869531,1359694;2359819,1744504;7144,1287304;7144,7144;3869531,7144;3869531,1359694" o:connectangles="0,0,0,0,0,0"/>
                </v:shape>
                <v:shape id="Freeform: Shape 22" o:spid="_x0000_s1028" style="position:absolute;left:-71;top:-71;width:60007;height:19240;visibility:visible;mso-wrap-style:square;v-text-anchor:middle" coordsize="6000750,1924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mraxAAAANsAAAAPAAAAZHJzL2Rvd25yZXYueG1sRI9Ba8JA&#10;FITvgv9heUJvujEUDamrFCEgtEI1gV4f2dckbfZtml2T9N93CwWPw8x8w+wOk2nFQL1rLCtYryIQ&#10;xKXVDVcKijxbJiCcR9bYWiYFP+TgsJ/PdphqO/KFhquvRICwS1FB7X2XSunKmgy6le2Ig/dhe4M+&#10;yL6SuscxwE0r4yjaSIMNh4UaOzrWVH5db0bBK75kt3dTZOfsG03+Vp4+k+2jUg+L6fkJhKfJ38P/&#10;7ZNWEMfw9yX8ALn/BQAA//8DAFBLAQItABQABgAIAAAAIQDb4fbL7gAAAIUBAAATAAAAAAAAAAAA&#10;AAAAAAAAAABbQ29udGVudF9UeXBlc10ueG1sUEsBAi0AFAAGAAgAAAAhAFr0LFu/AAAAFQEAAAsA&#10;AAAAAAAAAAAAAAAAHwEAAF9yZWxzLy5yZWxzUEsBAi0AFAAGAAgAAAAhAH0GatrEAAAA2wAAAA8A&#10;AAAAAAAAAAAAAAAABwIAAGRycy9kb3ducmV2LnhtbFBLBQYAAAAAAwADALcAAAD4AgAAAAA=&#10;" path="m7144,1699736v,,1403032,618173,2927032,-215265c4459129,651986,5998369,893921,5998369,893921r,-886777l7144,7144r,1692592xe" fillcolor="#17406d [3204]" stroked="f">
                  <v:stroke joinstyle="miter"/>
                  <v:path arrowok="t" o:connecttype="custom" o:connectlocs="7144,1699736;2934176,1484471;5998369,893921;5998369,7144;7144,7144;7144,1699736" o:connectangles="0,0,0,0,0,0"/>
                </v:shape>
                <v:shape id="Freeform: Shape 23" o:spid="_x0000_s1029" style="position:absolute;left:-71;top:-71;width:60007;height:9048;visibility:visible;mso-wrap-style:square;v-text-anchor:middle" coordsize="6000750,90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o+HxAAAANsAAAAPAAAAZHJzL2Rvd25yZXYueG1sRI9Pa8JA&#10;FMTvQr/D8grezKYWxKauEgTBnsQ/1Osz+5oNzb6N2TVGP323IHgcZuY3zGzR21p01PrKsYK3JAVB&#10;XDhdcangsF+NpiB8QNZYOyYFN/KwmL8MZphpd+UtdbtQighhn6ECE0KTSekLQxZ94hri6P241mKI&#10;si2lbvEa4baW4zSdSIsVxwWDDS0NFb+7i1Vw16djfjl/fG8396+TM0V5xC5Xavja558gAvXhGX60&#10;11rB+B3+v8QfIOd/AAAA//8DAFBLAQItABQABgAIAAAAIQDb4fbL7gAAAIUBAAATAAAAAAAAAAAA&#10;AAAAAAAAAABbQ29udGVudF9UeXBlc10ueG1sUEsBAi0AFAAGAAgAAAAhAFr0LFu/AAAAFQEAAAsA&#10;AAAAAAAAAAAAAAAAHwEAAF9yZWxzLy5yZWxzUEsBAi0AFAAGAAgAAAAhAKECj4fEAAAA2wAAAA8A&#10;AAAAAAAAAAAAAAAABwIAAGRycy9kb3ducmV2LnhtbFBLBQYAAAAAAwADALcAAAD4AgAAAAA=&#10;" path="m7144,7144r,606742c647224,1034891,2136934,964406,3546634,574834,4882039,205264,5998369,893921,5998369,893921r,-886777l7144,7144xe" fillcolor="#17406d [3204]" stroked="f">
                  <v:fill color2="#4389d7 [1940]" rotate="t" angle="90" focus="100%" type="gradient"/>
                  <v:stroke joinstyle="miter"/>
                  <v:path arrowok="t" o:connecttype="custom" o:connectlocs="7144,7144;7144,613886;3546634,574834;5998369,893921;5998369,7144;7144,7144" o:connectangles="0,0,0,0,0,0"/>
                </v:shape>
                <v:shape id="Freeform: Shape 24" o:spid="_x0000_s1030" style="position:absolute;left:31761;top:9244;width:28194;height:8286;visibility:visible;mso-wrap-style:square;v-text-anchor:middle" coordsize="2819400,828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jKwwAAANsAAAAPAAAAZHJzL2Rvd25yZXYueG1sRI/NasMw&#10;EITvhb6D2EJvjZwfQnGjhDQQyKEJ1O0DLNb6B1srI6my26ePAoEeh5n5htnsJtOLSM63lhXMZxkI&#10;4tLqlmsF31/Hl1cQPiBr7C2Tgl/ysNs+Pmww13bkT4pFqEWCsM9RQRPCkEvpy4YM+pkdiJNXWWcw&#10;JOlqqR2OCW56uciytTTYclpocKBDQ2VX/BgF8eN4KVx1qN6jPnedXK7/4ohKPT9N+zcQgabwH763&#10;T1rBYgW3L+kHyO0VAAD//wMAUEsBAi0AFAAGAAgAAAAhANvh9svuAAAAhQEAABMAAAAAAAAAAAAA&#10;AAAAAAAAAFtDb250ZW50X1R5cGVzXS54bWxQSwECLQAUAAYACAAAACEAWvQsW78AAAAVAQAACwAA&#10;AAAAAAAAAAAAAAAfAQAAX3JlbHMvLnJlbHNQSwECLQAUAAYACAAAACEAaPzoysMAAADbAAAADwAA&#10;AAAAAAAAAAAAAAAHAgAAZHJzL2Rvd25yZXYueG1sUEsFBgAAAAADAAMAtwAAAPcCAAAAAA==&#10;" path="m7144,481489c380524,602456,751999,764381,1305401,812959,2325529,902494,2815114,428149,2815114,428149r,-421005c2332196,236696,1376839,568166,7144,481489xe" fillcolor="#009dd9 [3205]" stroked="f">
                  <v:fill color2="#0075a2 [2405]" angle="90" focus="100%" type="gradient"/>
                  <v:stroke joinstyle="miter"/>
                  <v:path arrowok="t" o:connecttype="custom" o:connectlocs="7144,481489;1305401,812959;2815114,428149;2815114,7144;7144,481489" o:connectangles="0,0,0,0,0"/>
                </v:shape>
                <w10:wrap anchorx="page"/>
                <w10:anchorlock/>
              </v:group>
            </w:pict>
          </mc:Fallback>
        </mc:AlternateContent>
      </w:r>
    </w:p>
    <w:tbl>
      <w:tblPr>
        <w:tblW w:w="5000" w:type="pct"/>
        <w:jc w:val="center"/>
        <w:tblLayout w:type="fixed"/>
        <w:tblCellMar>
          <w:left w:w="0" w:type="dxa"/>
          <w:right w:w="0" w:type="dxa"/>
        </w:tblCellMar>
        <w:tblLook w:val="0600" w:firstRow="0" w:lastRow="0" w:firstColumn="0" w:lastColumn="0" w:noHBand="1" w:noVBand="1"/>
        <w:tblDescription w:val="Header layout table"/>
      </w:tblPr>
      <w:tblGrid>
        <w:gridCol w:w="10466"/>
      </w:tblGrid>
      <w:tr w:rsidR="00A66B18" w:rsidRPr="0041428F" w14:paraId="60982CBE" w14:textId="77777777" w:rsidTr="00FB17BC">
        <w:trPr>
          <w:trHeight w:val="270"/>
          <w:jc w:val="center"/>
        </w:trPr>
        <w:tc>
          <w:tcPr>
            <w:tcW w:w="10466" w:type="dxa"/>
          </w:tcPr>
          <w:p w14:paraId="28D04AEB" w14:textId="62F4BAF2" w:rsidR="00A66B18" w:rsidRDefault="00A66B18" w:rsidP="00A66B18">
            <w:pPr>
              <w:pStyle w:val="ContactInfo"/>
              <w:rPr>
                <w:color w:val="000000" w:themeColor="text1"/>
              </w:rPr>
            </w:pPr>
          </w:p>
          <w:p w14:paraId="58A582CF" w14:textId="798D9334" w:rsidR="00FB17BC" w:rsidRPr="0041428F" w:rsidRDefault="00FB17BC" w:rsidP="00A66B18">
            <w:pPr>
              <w:pStyle w:val="ContactInfo"/>
              <w:rPr>
                <w:color w:val="000000" w:themeColor="text1"/>
              </w:rPr>
            </w:pPr>
          </w:p>
        </w:tc>
      </w:tr>
    </w:tbl>
    <w:p w14:paraId="7CEDEE25" w14:textId="77777777" w:rsidR="008B1A44" w:rsidRPr="008B1A44" w:rsidRDefault="008B1A44" w:rsidP="00FB17BC">
      <w:pPr>
        <w:spacing w:before="0" w:after="0"/>
        <w:ind w:left="0"/>
        <w:rPr>
          <w:rFonts w:ascii="Calibri" w:hAnsi="Calibri" w:cs="Calibri"/>
          <w:color w:val="112F51" w:themeColor="accent1" w:themeShade="BF"/>
          <w:szCs w:val="24"/>
        </w:rPr>
      </w:pPr>
    </w:p>
    <w:p w14:paraId="37E9B5E1" w14:textId="635CDF43" w:rsidR="00FB17BC" w:rsidRPr="008B1A44" w:rsidRDefault="00FB17BC" w:rsidP="00FB17BC">
      <w:pPr>
        <w:spacing w:before="0" w:after="0"/>
        <w:ind w:left="0"/>
        <w:rPr>
          <w:rFonts w:ascii="Calibri" w:hAnsi="Calibri" w:cs="Calibri"/>
          <w:color w:val="112F51" w:themeColor="accent1" w:themeShade="BF"/>
          <w:sz w:val="32"/>
          <w:szCs w:val="32"/>
        </w:rPr>
      </w:pPr>
      <w:r w:rsidRPr="008B1A44">
        <w:rPr>
          <w:rFonts w:ascii="Calibri" w:hAnsi="Calibri" w:cs="Calibri"/>
          <w:color w:val="112F51" w:themeColor="accent1" w:themeShade="BF"/>
          <w:sz w:val="32"/>
          <w:szCs w:val="32"/>
        </w:rPr>
        <w:t>Trauma Support Programme</w:t>
      </w:r>
    </w:p>
    <w:p w14:paraId="2F66C141" w14:textId="5AAF2252" w:rsidR="00FB17BC" w:rsidRPr="008B1A44" w:rsidRDefault="00FB17BC" w:rsidP="000654D0">
      <w:pPr>
        <w:spacing w:before="0" w:after="0"/>
        <w:ind w:left="0"/>
        <w:rPr>
          <w:rFonts w:ascii="Calibri" w:hAnsi="Calibri" w:cs="Calibri"/>
          <w:sz w:val="28"/>
          <w:szCs w:val="28"/>
        </w:rPr>
      </w:pPr>
      <w:r w:rsidRPr="008B1A44">
        <w:rPr>
          <w:rFonts w:ascii="Calibri" w:hAnsi="Calibri" w:cs="Calibri"/>
          <w:sz w:val="28"/>
          <w:szCs w:val="28"/>
        </w:rPr>
        <w:t>Dealing with traumatic events is part of an officer’s life. However, even the most experienced officer can sometimes find it difficult to cope.</w:t>
      </w:r>
    </w:p>
    <w:p w14:paraId="1410AB17" w14:textId="77777777" w:rsidR="00FB17BC" w:rsidRPr="008B1A44" w:rsidRDefault="00FB17BC" w:rsidP="000654D0">
      <w:pPr>
        <w:spacing w:before="0" w:after="0"/>
        <w:ind w:left="0"/>
        <w:rPr>
          <w:rFonts w:ascii="Calibri" w:hAnsi="Calibri" w:cs="Calibri"/>
          <w:sz w:val="22"/>
          <w:szCs w:val="22"/>
        </w:rPr>
      </w:pPr>
    </w:p>
    <w:p w14:paraId="5E8047FA" w14:textId="7563F121" w:rsidR="00FB17BC" w:rsidRPr="008B1A44" w:rsidRDefault="00FB17BC" w:rsidP="000654D0">
      <w:pPr>
        <w:spacing w:before="0" w:after="0"/>
        <w:ind w:left="0"/>
        <w:rPr>
          <w:rFonts w:ascii="Calibri" w:hAnsi="Calibri" w:cs="Calibri"/>
          <w:sz w:val="28"/>
          <w:szCs w:val="28"/>
        </w:rPr>
      </w:pPr>
      <w:r w:rsidRPr="008B1A44">
        <w:rPr>
          <w:rFonts w:ascii="Calibri" w:hAnsi="Calibri" w:cs="Calibri"/>
          <w:sz w:val="28"/>
          <w:szCs w:val="28"/>
        </w:rPr>
        <w:t>It is important that you understand what you can do as a partner, family member, or friend to help in the recovery process.</w:t>
      </w:r>
    </w:p>
    <w:p w14:paraId="7A562B9E" w14:textId="77777777" w:rsidR="00FB17BC" w:rsidRPr="008B1A44" w:rsidRDefault="00FB17BC" w:rsidP="000654D0">
      <w:pPr>
        <w:spacing w:before="0" w:after="0"/>
        <w:ind w:left="0"/>
        <w:rPr>
          <w:rFonts w:ascii="Calibri" w:hAnsi="Calibri" w:cs="Calibri"/>
          <w:sz w:val="22"/>
          <w:szCs w:val="22"/>
        </w:rPr>
      </w:pPr>
    </w:p>
    <w:p w14:paraId="56D43885" w14:textId="77777777" w:rsidR="00FB17BC" w:rsidRPr="008B1A44" w:rsidRDefault="00FB17BC" w:rsidP="000654D0">
      <w:pPr>
        <w:spacing w:before="0" w:after="0"/>
        <w:ind w:left="0"/>
        <w:rPr>
          <w:rFonts w:ascii="Calibri" w:hAnsi="Calibri" w:cs="Calibri"/>
          <w:sz w:val="28"/>
          <w:szCs w:val="28"/>
        </w:rPr>
      </w:pPr>
      <w:r w:rsidRPr="008B1A44">
        <w:rPr>
          <w:rFonts w:ascii="Calibri" w:hAnsi="Calibri" w:cs="Calibri"/>
          <w:sz w:val="28"/>
          <w:szCs w:val="28"/>
        </w:rPr>
        <w:t>This leaflet has been designed as part of the Trauma Support Programme.  This programme helps officers recover from the traumatic experience.</w:t>
      </w:r>
    </w:p>
    <w:p w14:paraId="2689245A" w14:textId="77777777" w:rsidR="00FB17BC" w:rsidRPr="008B1A44" w:rsidRDefault="00FB17BC" w:rsidP="000654D0">
      <w:pPr>
        <w:spacing w:before="0" w:after="0"/>
        <w:ind w:left="0"/>
        <w:rPr>
          <w:rFonts w:ascii="Calibri" w:hAnsi="Calibri" w:cs="Calibri"/>
          <w:sz w:val="22"/>
          <w:szCs w:val="22"/>
        </w:rPr>
      </w:pPr>
    </w:p>
    <w:p w14:paraId="764468F5" w14:textId="3BCECF58" w:rsidR="00FB17BC" w:rsidRPr="008B1A44" w:rsidRDefault="00FB17BC" w:rsidP="000654D0">
      <w:pPr>
        <w:spacing w:before="0" w:after="0"/>
        <w:ind w:left="0"/>
        <w:rPr>
          <w:rFonts w:ascii="Calibri" w:hAnsi="Calibri" w:cs="Calibri"/>
          <w:sz w:val="28"/>
          <w:szCs w:val="28"/>
        </w:rPr>
      </w:pPr>
      <w:r w:rsidRPr="008B1A44">
        <w:rPr>
          <w:rFonts w:ascii="Calibri" w:hAnsi="Calibri" w:cs="Calibri"/>
          <w:sz w:val="28"/>
          <w:szCs w:val="28"/>
        </w:rPr>
        <w:t xml:space="preserve">We </w:t>
      </w:r>
      <w:r w:rsidR="000654D0" w:rsidRPr="008B1A44">
        <w:rPr>
          <w:rFonts w:ascii="Calibri" w:hAnsi="Calibri" w:cs="Calibri"/>
          <w:sz w:val="28"/>
          <w:szCs w:val="28"/>
        </w:rPr>
        <w:t xml:space="preserve">hope you find this leaflet helpful, but if you are still concerned, please </w:t>
      </w:r>
      <w:r w:rsidR="009E6670" w:rsidRPr="008B1A44">
        <w:rPr>
          <w:rFonts w:ascii="Calibri" w:hAnsi="Calibri" w:cs="Calibri"/>
          <w:sz w:val="28"/>
          <w:szCs w:val="28"/>
        </w:rPr>
        <w:t>contact</w:t>
      </w:r>
      <w:r w:rsidR="000654D0" w:rsidRPr="008B1A44">
        <w:rPr>
          <w:rFonts w:ascii="Calibri" w:hAnsi="Calibri" w:cs="Calibri"/>
          <w:sz w:val="28"/>
          <w:szCs w:val="28"/>
        </w:rPr>
        <w:t xml:space="preserve"> your partner’s Occupational Health Team</w:t>
      </w:r>
      <w:r w:rsidR="009E6670" w:rsidRPr="008B1A44">
        <w:rPr>
          <w:rFonts w:ascii="Calibri" w:hAnsi="Calibri" w:cs="Calibri"/>
          <w:sz w:val="28"/>
          <w:szCs w:val="28"/>
        </w:rPr>
        <w:t>.</w:t>
      </w:r>
    </w:p>
    <w:p w14:paraId="7FB1C493" w14:textId="77777777" w:rsidR="000654D0" w:rsidRDefault="000654D0" w:rsidP="000654D0">
      <w:pPr>
        <w:spacing w:before="0" w:after="0"/>
        <w:ind w:left="0"/>
        <w:rPr>
          <w:rFonts w:ascii="Calibri" w:hAnsi="Calibri" w:cs="Calibri"/>
          <w:sz w:val="22"/>
        </w:rPr>
      </w:pPr>
    </w:p>
    <w:p w14:paraId="642ED213" w14:textId="71E23A70" w:rsidR="000654D0" w:rsidRPr="009E6670" w:rsidRDefault="000654D0" w:rsidP="000654D0">
      <w:pPr>
        <w:spacing w:before="0" w:after="0"/>
        <w:ind w:left="0"/>
        <w:rPr>
          <w:rFonts w:ascii="Calibri" w:hAnsi="Calibri" w:cs="Calibri"/>
          <w:color w:val="112F51" w:themeColor="accent1" w:themeShade="BF"/>
          <w:sz w:val="36"/>
          <w:szCs w:val="36"/>
        </w:rPr>
      </w:pPr>
      <w:r w:rsidRPr="009E6670">
        <w:rPr>
          <w:rFonts w:ascii="Calibri" w:hAnsi="Calibri" w:cs="Calibri"/>
          <w:color w:val="112F51" w:themeColor="accent1" w:themeShade="BF"/>
          <w:sz w:val="36"/>
          <w:szCs w:val="36"/>
        </w:rPr>
        <w:t>Some of the feelings that people can experience following a traumatic event</w:t>
      </w:r>
    </w:p>
    <w:p w14:paraId="6C9B7EA7" w14:textId="77777777" w:rsidR="008B1A44" w:rsidRPr="008B1A44" w:rsidRDefault="008B1A44" w:rsidP="000654D0">
      <w:pPr>
        <w:pStyle w:val="Heading1"/>
        <w:spacing w:after="0"/>
        <w:ind w:left="0"/>
        <w:rPr>
          <w:rFonts w:ascii="Calibri" w:hAnsi="Calibri" w:cs="Calibri"/>
          <w:sz w:val="22"/>
          <w:szCs w:val="22"/>
        </w:rPr>
      </w:pPr>
    </w:p>
    <w:p w14:paraId="6A9BE9F9" w14:textId="7941CE7D" w:rsidR="000654D0" w:rsidRPr="008B1A44" w:rsidRDefault="008B1A44" w:rsidP="000654D0">
      <w:pPr>
        <w:pStyle w:val="Heading1"/>
        <w:spacing w:after="0"/>
        <w:ind w:left="0"/>
        <w:rPr>
          <w:rFonts w:ascii="Calibri" w:hAnsi="Calibri" w:cs="Calibri"/>
          <w:sz w:val="28"/>
          <w:szCs w:val="28"/>
        </w:rPr>
      </w:pPr>
      <w:r>
        <w:rPr>
          <w:rFonts w:ascii="Calibri" w:hAnsi="Calibri" w:cs="Calibri"/>
          <w:sz w:val="28"/>
          <w:szCs w:val="28"/>
        </w:rPr>
        <w:t>sadness</w:t>
      </w:r>
    </w:p>
    <w:p w14:paraId="7A6BE88B" w14:textId="2A2C7886" w:rsidR="000654D0" w:rsidRPr="008B1A44" w:rsidRDefault="000654D0" w:rsidP="000654D0">
      <w:pPr>
        <w:spacing w:before="0" w:after="0"/>
        <w:ind w:left="0"/>
        <w:rPr>
          <w:rFonts w:ascii="Calibri" w:hAnsi="Calibri" w:cs="Calibri"/>
          <w:sz w:val="28"/>
          <w:szCs w:val="28"/>
        </w:rPr>
      </w:pPr>
      <w:r w:rsidRPr="008B1A44">
        <w:rPr>
          <w:rFonts w:ascii="Calibri" w:hAnsi="Calibri" w:cs="Calibri"/>
          <w:sz w:val="28"/>
          <w:szCs w:val="28"/>
        </w:rPr>
        <w:t>Deep feelings of sadness are common, especially when a tragic death has occurred, particularly when this involves a child or fellow officer.</w:t>
      </w:r>
    </w:p>
    <w:p w14:paraId="18C51CB3" w14:textId="77777777" w:rsidR="000654D0" w:rsidRPr="008B1A44" w:rsidRDefault="000654D0" w:rsidP="000654D0">
      <w:pPr>
        <w:spacing w:before="0" w:after="0"/>
        <w:ind w:left="0"/>
        <w:rPr>
          <w:rFonts w:ascii="Calibri" w:hAnsi="Calibri" w:cs="Calibri"/>
          <w:sz w:val="22"/>
          <w:szCs w:val="22"/>
        </w:rPr>
      </w:pPr>
    </w:p>
    <w:p w14:paraId="5CEAD0C6" w14:textId="77777777" w:rsidR="000654D0" w:rsidRPr="008B1A44" w:rsidRDefault="000654D0" w:rsidP="000654D0">
      <w:pPr>
        <w:pStyle w:val="Heading1"/>
        <w:spacing w:after="0"/>
        <w:ind w:left="0"/>
        <w:rPr>
          <w:rFonts w:ascii="Calibri" w:hAnsi="Calibri" w:cs="Calibri"/>
          <w:sz w:val="28"/>
          <w:szCs w:val="28"/>
        </w:rPr>
      </w:pPr>
      <w:r w:rsidRPr="008B1A44">
        <w:rPr>
          <w:rFonts w:ascii="Calibri" w:hAnsi="Calibri" w:cs="Calibri"/>
          <w:sz w:val="28"/>
          <w:szCs w:val="28"/>
        </w:rPr>
        <w:t>Helplessness</w:t>
      </w:r>
    </w:p>
    <w:p w14:paraId="37581C4A" w14:textId="77777777" w:rsidR="000654D0" w:rsidRPr="008B1A44" w:rsidRDefault="000654D0" w:rsidP="000654D0">
      <w:pPr>
        <w:spacing w:before="0" w:after="0"/>
        <w:ind w:left="0"/>
        <w:rPr>
          <w:rFonts w:ascii="Calibri" w:hAnsi="Calibri" w:cs="Calibri"/>
          <w:sz w:val="28"/>
          <w:szCs w:val="28"/>
        </w:rPr>
      </w:pPr>
      <w:r w:rsidRPr="008B1A44">
        <w:rPr>
          <w:rFonts w:ascii="Calibri" w:hAnsi="Calibri" w:cs="Calibri"/>
          <w:sz w:val="28"/>
          <w:szCs w:val="28"/>
        </w:rPr>
        <w:t>Feelings of helplessness can be overpowering even when the person has done their best during the incident.</w:t>
      </w:r>
    </w:p>
    <w:p w14:paraId="4A420CFD" w14:textId="77777777" w:rsidR="000654D0" w:rsidRPr="008B1A44" w:rsidRDefault="000654D0" w:rsidP="000654D0">
      <w:pPr>
        <w:spacing w:before="0" w:after="0"/>
        <w:ind w:left="0"/>
        <w:rPr>
          <w:rFonts w:ascii="Calibri" w:hAnsi="Calibri" w:cs="Calibri"/>
          <w:sz w:val="22"/>
          <w:szCs w:val="22"/>
        </w:rPr>
      </w:pPr>
    </w:p>
    <w:p w14:paraId="62F91209" w14:textId="77777777" w:rsidR="000654D0" w:rsidRPr="008B1A44" w:rsidRDefault="000654D0" w:rsidP="000654D0">
      <w:pPr>
        <w:pStyle w:val="Heading1"/>
        <w:spacing w:after="0"/>
        <w:ind w:left="0"/>
        <w:rPr>
          <w:rFonts w:ascii="Calibri" w:hAnsi="Calibri" w:cs="Calibri"/>
          <w:sz w:val="28"/>
          <w:szCs w:val="28"/>
        </w:rPr>
      </w:pPr>
      <w:r w:rsidRPr="008B1A44">
        <w:rPr>
          <w:rFonts w:ascii="Calibri" w:hAnsi="Calibri" w:cs="Calibri"/>
          <w:sz w:val="28"/>
          <w:szCs w:val="28"/>
        </w:rPr>
        <w:t>Re-living the Event</w:t>
      </w:r>
    </w:p>
    <w:p w14:paraId="0835D218" w14:textId="00ABCFB7" w:rsidR="000654D0" w:rsidRPr="008B1A44" w:rsidRDefault="000654D0" w:rsidP="000654D0">
      <w:pPr>
        <w:spacing w:before="0" w:after="0"/>
        <w:ind w:left="0"/>
        <w:rPr>
          <w:rFonts w:ascii="Calibri" w:hAnsi="Calibri" w:cs="Calibri"/>
          <w:sz w:val="28"/>
          <w:szCs w:val="28"/>
        </w:rPr>
      </w:pPr>
      <w:r w:rsidRPr="008B1A44">
        <w:rPr>
          <w:rFonts w:ascii="Calibri" w:hAnsi="Calibri" w:cs="Calibri"/>
          <w:sz w:val="28"/>
          <w:szCs w:val="28"/>
        </w:rPr>
        <w:t>Flashbacks and dreams are common, as is the re-experiencing of the feelings that surfaced during or after the event. Sometimes, there are feelings that the incident is about to happen again. This can be distressing and frightening, but it is not unusual.</w:t>
      </w:r>
    </w:p>
    <w:p w14:paraId="2C58A5B9" w14:textId="77777777" w:rsidR="000654D0" w:rsidRPr="008B1A44" w:rsidRDefault="000654D0" w:rsidP="000654D0">
      <w:pPr>
        <w:spacing w:before="0" w:after="0"/>
        <w:ind w:left="0"/>
        <w:rPr>
          <w:rFonts w:ascii="Calibri" w:hAnsi="Calibri" w:cs="Calibri"/>
          <w:sz w:val="22"/>
          <w:szCs w:val="22"/>
        </w:rPr>
      </w:pPr>
    </w:p>
    <w:p w14:paraId="0FF26205" w14:textId="77777777" w:rsidR="000654D0" w:rsidRPr="008B1A44" w:rsidRDefault="000654D0" w:rsidP="000654D0">
      <w:pPr>
        <w:pStyle w:val="Heading1"/>
        <w:spacing w:after="0"/>
        <w:ind w:left="0"/>
        <w:rPr>
          <w:rFonts w:ascii="Calibri" w:hAnsi="Calibri" w:cs="Calibri"/>
          <w:sz w:val="28"/>
          <w:szCs w:val="28"/>
        </w:rPr>
      </w:pPr>
      <w:r w:rsidRPr="008B1A44">
        <w:rPr>
          <w:rFonts w:ascii="Calibri" w:hAnsi="Calibri" w:cs="Calibri"/>
          <w:sz w:val="28"/>
          <w:szCs w:val="28"/>
        </w:rPr>
        <w:t>Numbness</w:t>
      </w:r>
    </w:p>
    <w:p w14:paraId="60A719E1" w14:textId="65F58899" w:rsidR="000654D0" w:rsidRPr="008B1A44" w:rsidRDefault="000654D0" w:rsidP="000654D0">
      <w:pPr>
        <w:spacing w:before="0" w:after="0"/>
        <w:ind w:left="0"/>
        <w:rPr>
          <w:rFonts w:ascii="Calibri" w:hAnsi="Calibri" w:cs="Calibri"/>
          <w:sz w:val="28"/>
          <w:szCs w:val="28"/>
        </w:rPr>
      </w:pPr>
      <w:r w:rsidRPr="008B1A44">
        <w:rPr>
          <w:rFonts w:ascii="Calibri" w:hAnsi="Calibri" w:cs="Calibri"/>
          <w:sz w:val="28"/>
          <w:szCs w:val="28"/>
        </w:rPr>
        <w:t>The shock of the incident can leave people feeling numb and emotionally exhausted. Feelings may be blanked out for a time,  and the person may feel unable to express loving feelings with partners and families.</w:t>
      </w:r>
    </w:p>
    <w:p w14:paraId="26227A58" w14:textId="77777777" w:rsidR="000654D0" w:rsidRPr="008B1A44" w:rsidRDefault="000654D0" w:rsidP="000654D0">
      <w:pPr>
        <w:spacing w:before="0" w:after="0"/>
        <w:ind w:left="0"/>
        <w:rPr>
          <w:rFonts w:ascii="Calibri" w:hAnsi="Calibri" w:cs="Calibri"/>
          <w:sz w:val="22"/>
          <w:szCs w:val="22"/>
        </w:rPr>
      </w:pPr>
    </w:p>
    <w:p w14:paraId="4DF8D964" w14:textId="77777777" w:rsidR="000654D0" w:rsidRPr="008B1A44" w:rsidRDefault="000654D0" w:rsidP="000654D0">
      <w:pPr>
        <w:pStyle w:val="Heading1"/>
        <w:spacing w:after="0"/>
        <w:ind w:left="0"/>
        <w:rPr>
          <w:rFonts w:ascii="Calibri" w:hAnsi="Calibri" w:cs="Calibri"/>
          <w:sz w:val="28"/>
          <w:szCs w:val="28"/>
        </w:rPr>
      </w:pPr>
      <w:r w:rsidRPr="008B1A44">
        <w:rPr>
          <w:rFonts w:ascii="Calibri" w:hAnsi="Calibri" w:cs="Calibri"/>
          <w:sz w:val="28"/>
          <w:szCs w:val="28"/>
        </w:rPr>
        <w:t>Tension and Restlessness</w:t>
      </w:r>
    </w:p>
    <w:p w14:paraId="5EB8B821" w14:textId="0391CB9A" w:rsidR="000654D0" w:rsidRPr="008B1A44" w:rsidRDefault="000654D0" w:rsidP="000654D0">
      <w:pPr>
        <w:spacing w:before="0" w:after="0"/>
        <w:ind w:left="0"/>
        <w:rPr>
          <w:rFonts w:ascii="Calibri" w:hAnsi="Calibri" w:cs="Calibri"/>
          <w:sz w:val="28"/>
          <w:szCs w:val="28"/>
        </w:rPr>
      </w:pPr>
      <w:r w:rsidRPr="008B1A44">
        <w:rPr>
          <w:rFonts w:ascii="Calibri" w:hAnsi="Calibri" w:cs="Calibri"/>
          <w:sz w:val="28"/>
          <w:szCs w:val="28"/>
        </w:rPr>
        <w:t>Serious incidents may leave people feeling wound up and unable to relax. Poor memory for events and names and difficulty concentrating may also contribute.</w:t>
      </w:r>
    </w:p>
    <w:p w14:paraId="6F7CABEB" w14:textId="77777777" w:rsidR="000654D0" w:rsidRPr="008B1A44" w:rsidRDefault="000654D0" w:rsidP="000654D0">
      <w:pPr>
        <w:spacing w:before="0" w:after="0"/>
        <w:ind w:left="0"/>
        <w:rPr>
          <w:rFonts w:ascii="Calibri" w:hAnsi="Calibri" w:cs="Calibri"/>
          <w:sz w:val="22"/>
          <w:szCs w:val="22"/>
        </w:rPr>
      </w:pPr>
    </w:p>
    <w:p w14:paraId="1CDC3FB9" w14:textId="77777777" w:rsidR="000654D0" w:rsidRPr="008B1A44" w:rsidRDefault="000654D0" w:rsidP="000654D0">
      <w:pPr>
        <w:pStyle w:val="Heading1"/>
        <w:spacing w:after="0"/>
        <w:ind w:left="0"/>
        <w:rPr>
          <w:rFonts w:ascii="Calibri" w:hAnsi="Calibri" w:cs="Calibri"/>
          <w:sz w:val="28"/>
          <w:szCs w:val="28"/>
        </w:rPr>
      </w:pPr>
      <w:r w:rsidRPr="008B1A44">
        <w:rPr>
          <w:rFonts w:ascii="Calibri" w:hAnsi="Calibri" w:cs="Calibri"/>
          <w:sz w:val="28"/>
          <w:szCs w:val="28"/>
        </w:rPr>
        <w:t>Anger</w:t>
      </w:r>
    </w:p>
    <w:p w14:paraId="48855EAB" w14:textId="712EDDFD" w:rsidR="000654D0" w:rsidRPr="008B1A44" w:rsidRDefault="000654D0" w:rsidP="000654D0">
      <w:pPr>
        <w:spacing w:before="0" w:after="0"/>
        <w:ind w:left="0"/>
        <w:rPr>
          <w:rFonts w:ascii="Calibri" w:hAnsi="Calibri" w:cs="Calibri"/>
          <w:sz w:val="28"/>
          <w:szCs w:val="28"/>
        </w:rPr>
      </w:pPr>
      <w:r w:rsidRPr="008B1A44">
        <w:rPr>
          <w:rFonts w:ascii="Calibri" w:hAnsi="Calibri" w:cs="Calibri"/>
          <w:sz w:val="28"/>
          <w:szCs w:val="28"/>
        </w:rPr>
        <w:t>Even seemingly minor events may cause intense feelings of anger. More constant anger may be experienced about the injustice and senselessness of what has happened or towards those who appear to have caused the event or let it happen.</w:t>
      </w:r>
    </w:p>
    <w:p w14:paraId="3F8DA462" w14:textId="77777777" w:rsidR="000654D0" w:rsidRPr="008B1A44" w:rsidRDefault="000654D0" w:rsidP="000654D0">
      <w:pPr>
        <w:spacing w:before="0" w:after="0"/>
        <w:ind w:left="0"/>
        <w:rPr>
          <w:rFonts w:ascii="Calibri" w:hAnsi="Calibri" w:cs="Calibri"/>
          <w:sz w:val="22"/>
          <w:szCs w:val="22"/>
        </w:rPr>
      </w:pPr>
    </w:p>
    <w:p w14:paraId="37E80A69" w14:textId="4D32A1C3" w:rsidR="000654D0" w:rsidRPr="008B1A44" w:rsidRDefault="008B1A44" w:rsidP="000654D0">
      <w:pPr>
        <w:pStyle w:val="Heading1"/>
        <w:spacing w:after="0"/>
        <w:ind w:left="0"/>
        <w:rPr>
          <w:rFonts w:ascii="Calibri" w:hAnsi="Calibri" w:cs="Calibri"/>
          <w:sz w:val="28"/>
          <w:szCs w:val="28"/>
        </w:rPr>
      </w:pPr>
      <w:r>
        <w:rPr>
          <w:rFonts w:ascii="Calibri" w:hAnsi="Calibri" w:cs="Calibri"/>
          <w:sz w:val="28"/>
          <w:szCs w:val="28"/>
        </w:rPr>
        <w:t xml:space="preserve">guilt and </w:t>
      </w:r>
      <w:r w:rsidR="000654D0" w:rsidRPr="008B1A44">
        <w:rPr>
          <w:rFonts w:ascii="Calibri" w:hAnsi="Calibri" w:cs="Calibri"/>
          <w:sz w:val="28"/>
          <w:szCs w:val="28"/>
        </w:rPr>
        <w:t>Fear</w:t>
      </w:r>
    </w:p>
    <w:p w14:paraId="5BE42A92" w14:textId="7FF03AE4" w:rsidR="000654D0" w:rsidRPr="008B1A44" w:rsidRDefault="008B1A44" w:rsidP="000654D0">
      <w:pPr>
        <w:spacing w:before="0" w:after="0"/>
        <w:ind w:left="0"/>
        <w:rPr>
          <w:rFonts w:ascii="Calibri" w:hAnsi="Calibri" w:cs="Calibri"/>
          <w:sz w:val="28"/>
          <w:szCs w:val="28"/>
        </w:rPr>
      </w:pPr>
      <w:r w:rsidRPr="008B1A44">
        <w:rPr>
          <w:rFonts w:ascii="Calibri" w:hAnsi="Calibri" w:cs="Calibri"/>
          <w:sz w:val="28"/>
          <w:szCs w:val="28"/>
        </w:rPr>
        <w:t>Rather than feeling relieved that they have survived, people may feel guilty and wonder what else they should have done to help</w:t>
      </w:r>
      <w:r>
        <w:rPr>
          <w:rFonts w:ascii="Calibri" w:hAnsi="Calibri" w:cs="Calibri"/>
          <w:sz w:val="28"/>
          <w:szCs w:val="28"/>
        </w:rPr>
        <w:t xml:space="preserve">. </w:t>
      </w:r>
      <w:r w:rsidR="000654D0" w:rsidRPr="008B1A44">
        <w:rPr>
          <w:rFonts w:ascii="Calibri" w:hAnsi="Calibri" w:cs="Calibri"/>
          <w:sz w:val="28"/>
          <w:szCs w:val="28"/>
        </w:rPr>
        <w:t>New fears and worries may emerge. These may include leaving the house or being afraid of leaving family and friends. Other fears may consist of breaking down, losing control, and worrying that the event may happen again.</w:t>
      </w:r>
    </w:p>
    <w:p w14:paraId="7335D061" w14:textId="77777777" w:rsidR="000654D0" w:rsidRPr="008B1A44" w:rsidRDefault="000654D0" w:rsidP="000654D0">
      <w:pPr>
        <w:spacing w:before="0" w:after="0"/>
        <w:ind w:left="0"/>
        <w:rPr>
          <w:rFonts w:ascii="Calibri" w:hAnsi="Calibri" w:cs="Calibri"/>
          <w:sz w:val="22"/>
          <w:szCs w:val="22"/>
        </w:rPr>
      </w:pPr>
    </w:p>
    <w:p w14:paraId="7288110C" w14:textId="77777777" w:rsidR="000654D0" w:rsidRPr="008B1A44" w:rsidRDefault="000654D0" w:rsidP="000654D0">
      <w:pPr>
        <w:pStyle w:val="Heading1"/>
        <w:spacing w:after="0"/>
        <w:ind w:left="0"/>
        <w:rPr>
          <w:rFonts w:ascii="Calibri" w:hAnsi="Calibri" w:cs="Calibri"/>
          <w:sz w:val="28"/>
          <w:szCs w:val="28"/>
        </w:rPr>
      </w:pPr>
      <w:r w:rsidRPr="008B1A44">
        <w:rPr>
          <w:rFonts w:ascii="Calibri" w:hAnsi="Calibri" w:cs="Calibri"/>
          <w:sz w:val="28"/>
          <w:szCs w:val="28"/>
        </w:rPr>
        <w:t>Relationships</w:t>
      </w:r>
    </w:p>
    <w:p w14:paraId="5928DEA6" w14:textId="67659E6D" w:rsidR="000654D0" w:rsidRPr="008B1A44" w:rsidRDefault="000654D0" w:rsidP="000654D0">
      <w:pPr>
        <w:spacing w:before="0" w:after="0"/>
        <w:ind w:left="0"/>
        <w:rPr>
          <w:rFonts w:ascii="Calibri" w:hAnsi="Calibri" w:cs="Calibri"/>
          <w:sz w:val="28"/>
          <w:szCs w:val="28"/>
        </w:rPr>
      </w:pPr>
      <w:r w:rsidRPr="008B1A44">
        <w:rPr>
          <w:rFonts w:ascii="Calibri" w:hAnsi="Calibri" w:cs="Calibri"/>
          <w:sz w:val="28"/>
          <w:szCs w:val="28"/>
        </w:rPr>
        <w:t>All these reactions can put enormous pressure on relationships.  There can be a withdrawal from loved ones</w:t>
      </w:r>
      <w:r w:rsidR="008B1A44">
        <w:rPr>
          <w:rFonts w:ascii="Calibri" w:hAnsi="Calibri" w:cs="Calibri"/>
          <w:sz w:val="28"/>
          <w:szCs w:val="28"/>
        </w:rPr>
        <w:t>; at</w:t>
      </w:r>
      <w:r w:rsidRPr="008B1A44">
        <w:rPr>
          <w:rFonts w:ascii="Calibri" w:hAnsi="Calibri" w:cs="Calibri"/>
          <w:sz w:val="28"/>
          <w:szCs w:val="28"/>
        </w:rPr>
        <w:t xml:space="preserve"> these times, people who have been through trauma </w:t>
      </w:r>
      <w:r w:rsidR="008B1A44">
        <w:rPr>
          <w:rFonts w:ascii="Calibri" w:hAnsi="Calibri" w:cs="Calibri"/>
          <w:sz w:val="28"/>
          <w:szCs w:val="28"/>
        </w:rPr>
        <w:t>need</w:t>
      </w:r>
      <w:r w:rsidRPr="008B1A44">
        <w:rPr>
          <w:rFonts w:ascii="Calibri" w:hAnsi="Calibri" w:cs="Calibri"/>
          <w:sz w:val="28"/>
          <w:szCs w:val="28"/>
        </w:rPr>
        <w:t xml:space="preserve"> help from their family, friends and colleagues.</w:t>
      </w:r>
    </w:p>
    <w:p w14:paraId="79C45195" w14:textId="77777777" w:rsidR="000654D0" w:rsidRPr="008B1A44" w:rsidRDefault="000654D0" w:rsidP="000654D0">
      <w:pPr>
        <w:spacing w:before="0" w:after="0"/>
        <w:ind w:left="0"/>
        <w:rPr>
          <w:rFonts w:ascii="Calibri" w:hAnsi="Calibri" w:cs="Calibri"/>
          <w:sz w:val="28"/>
          <w:szCs w:val="28"/>
        </w:rPr>
      </w:pPr>
    </w:p>
    <w:p w14:paraId="306C6311" w14:textId="77777777" w:rsidR="000654D0" w:rsidRPr="008B1A44" w:rsidRDefault="000654D0" w:rsidP="008B1A44">
      <w:pPr>
        <w:spacing w:before="0" w:after="0"/>
        <w:ind w:left="0"/>
        <w:rPr>
          <w:rFonts w:ascii="Calibri" w:hAnsi="Calibri" w:cs="Calibri"/>
          <w:color w:val="112F51" w:themeColor="accent1" w:themeShade="BF"/>
          <w:sz w:val="32"/>
          <w:szCs w:val="32"/>
        </w:rPr>
      </w:pPr>
      <w:r w:rsidRPr="008B1A44">
        <w:rPr>
          <w:rFonts w:ascii="Calibri" w:hAnsi="Calibri" w:cs="Calibri"/>
          <w:color w:val="112F51" w:themeColor="accent1" w:themeShade="BF"/>
          <w:sz w:val="32"/>
          <w:szCs w:val="32"/>
        </w:rPr>
        <w:t>What can you do to help?</w:t>
      </w:r>
    </w:p>
    <w:p w14:paraId="2F6B6496" w14:textId="77777777" w:rsidR="000654D0" w:rsidRPr="008B1A44" w:rsidRDefault="000654D0" w:rsidP="008B1A44">
      <w:pPr>
        <w:spacing w:before="0" w:after="0"/>
        <w:ind w:left="0"/>
        <w:rPr>
          <w:rFonts w:ascii="Calibri" w:hAnsi="Calibri" w:cs="Calibri"/>
          <w:b/>
          <w:sz w:val="28"/>
          <w:szCs w:val="28"/>
        </w:rPr>
      </w:pPr>
      <w:r w:rsidRPr="008B1A44">
        <w:rPr>
          <w:rFonts w:ascii="Calibri" w:hAnsi="Calibri" w:cs="Calibri"/>
          <w:b/>
          <w:sz w:val="28"/>
          <w:szCs w:val="28"/>
        </w:rPr>
        <w:t xml:space="preserve">Do </w:t>
      </w:r>
    </w:p>
    <w:p w14:paraId="45FEAA5B" w14:textId="77777777" w:rsidR="000654D0" w:rsidRPr="008B1A44" w:rsidRDefault="000654D0" w:rsidP="008B1A44">
      <w:pPr>
        <w:numPr>
          <w:ilvl w:val="0"/>
          <w:numId w:val="2"/>
        </w:numPr>
        <w:spacing w:before="0" w:after="0"/>
        <w:ind w:right="0"/>
        <w:rPr>
          <w:rFonts w:ascii="Calibri" w:hAnsi="Calibri" w:cs="Calibri"/>
          <w:sz w:val="28"/>
          <w:szCs w:val="28"/>
        </w:rPr>
      </w:pPr>
      <w:r w:rsidRPr="008B1A44">
        <w:rPr>
          <w:rFonts w:ascii="Calibri" w:hAnsi="Calibri" w:cs="Calibri"/>
          <w:sz w:val="28"/>
          <w:szCs w:val="28"/>
        </w:rPr>
        <w:t xml:space="preserve">Be there to listen </w:t>
      </w:r>
    </w:p>
    <w:p w14:paraId="55DA330F" w14:textId="77777777" w:rsidR="000654D0" w:rsidRPr="008B1A44" w:rsidRDefault="000654D0" w:rsidP="008B1A44">
      <w:pPr>
        <w:numPr>
          <w:ilvl w:val="0"/>
          <w:numId w:val="2"/>
        </w:numPr>
        <w:spacing w:before="0" w:after="0"/>
        <w:ind w:left="714" w:right="0" w:hanging="357"/>
        <w:rPr>
          <w:rFonts w:ascii="Calibri" w:hAnsi="Calibri" w:cs="Calibri"/>
          <w:sz w:val="28"/>
          <w:szCs w:val="28"/>
        </w:rPr>
      </w:pPr>
      <w:r w:rsidRPr="008B1A44">
        <w:rPr>
          <w:rFonts w:ascii="Calibri" w:hAnsi="Calibri" w:cs="Calibri"/>
          <w:sz w:val="28"/>
          <w:szCs w:val="28"/>
        </w:rPr>
        <w:t>Make sure that they eat regular meals</w:t>
      </w:r>
    </w:p>
    <w:p w14:paraId="2EE5A3A9" w14:textId="03B39F34" w:rsidR="000654D0" w:rsidRPr="008B1A44" w:rsidRDefault="000654D0" w:rsidP="008B1A44">
      <w:pPr>
        <w:numPr>
          <w:ilvl w:val="0"/>
          <w:numId w:val="2"/>
        </w:numPr>
        <w:spacing w:before="0" w:after="0"/>
        <w:ind w:right="0"/>
        <w:rPr>
          <w:rFonts w:ascii="Calibri" w:hAnsi="Calibri" w:cs="Calibri"/>
          <w:sz w:val="28"/>
          <w:szCs w:val="28"/>
        </w:rPr>
      </w:pPr>
      <w:r w:rsidRPr="008B1A44">
        <w:rPr>
          <w:rFonts w:ascii="Calibri" w:hAnsi="Calibri" w:cs="Calibri"/>
          <w:sz w:val="28"/>
          <w:szCs w:val="28"/>
        </w:rPr>
        <w:t>Encourage them to do some exercise; it may help for you to go with them</w:t>
      </w:r>
    </w:p>
    <w:p w14:paraId="3AC462BC" w14:textId="1EF9A3DC" w:rsidR="000654D0" w:rsidRPr="008B1A44" w:rsidRDefault="000654D0" w:rsidP="008B1A44">
      <w:pPr>
        <w:numPr>
          <w:ilvl w:val="0"/>
          <w:numId w:val="2"/>
        </w:numPr>
        <w:spacing w:before="0" w:after="0"/>
        <w:ind w:right="0"/>
        <w:rPr>
          <w:rFonts w:ascii="Calibri" w:hAnsi="Calibri" w:cs="Calibri"/>
          <w:sz w:val="28"/>
          <w:szCs w:val="28"/>
        </w:rPr>
      </w:pPr>
      <w:r w:rsidRPr="008B1A44">
        <w:rPr>
          <w:rFonts w:ascii="Calibri" w:hAnsi="Calibri" w:cs="Calibri"/>
          <w:sz w:val="28"/>
          <w:szCs w:val="28"/>
        </w:rPr>
        <w:t>Recognise that their anger, irritability, and upset are due to the incident, although sometimes they may be directed at you.</w:t>
      </w:r>
    </w:p>
    <w:p w14:paraId="1B0CA60F" w14:textId="4411C866" w:rsidR="000654D0" w:rsidRPr="008B1A44" w:rsidRDefault="000654D0" w:rsidP="008B1A44">
      <w:pPr>
        <w:numPr>
          <w:ilvl w:val="0"/>
          <w:numId w:val="2"/>
        </w:numPr>
        <w:spacing w:before="0" w:after="0"/>
        <w:ind w:right="0"/>
        <w:rPr>
          <w:rFonts w:ascii="Calibri" w:hAnsi="Calibri" w:cs="Calibri"/>
          <w:sz w:val="28"/>
          <w:szCs w:val="28"/>
        </w:rPr>
      </w:pPr>
      <w:r w:rsidRPr="008B1A44">
        <w:rPr>
          <w:rFonts w:ascii="Calibri" w:hAnsi="Calibri" w:cs="Calibri"/>
          <w:sz w:val="28"/>
          <w:szCs w:val="28"/>
        </w:rPr>
        <w:t xml:space="preserve">Allow </w:t>
      </w:r>
      <w:r w:rsidR="008B1A44">
        <w:rPr>
          <w:rFonts w:ascii="Calibri" w:hAnsi="Calibri" w:cs="Calibri"/>
          <w:sz w:val="28"/>
          <w:szCs w:val="28"/>
        </w:rPr>
        <w:t>time to</w:t>
      </w:r>
      <w:r w:rsidRPr="008B1A44">
        <w:rPr>
          <w:rFonts w:ascii="Calibri" w:hAnsi="Calibri" w:cs="Calibri"/>
          <w:sz w:val="28"/>
          <w:szCs w:val="28"/>
        </w:rPr>
        <w:t xml:space="preserve"> express  feelings about the incident – this may include crying or anger</w:t>
      </w:r>
    </w:p>
    <w:p w14:paraId="4F4B462B" w14:textId="6A0FFFEB" w:rsidR="000654D0" w:rsidRPr="008B1A44" w:rsidRDefault="000654D0" w:rsidP="008B1A44">
      <w:pPr>
        <w:numPr>
          <w:ilvl w:val="0"/>
          <w:numId w:val="2"/>
        </w:numPr>
        <w:spacing w:before="0" w:after="0"/>
        <w:ind w:right="0"/>
        <w:rPr>
          <w:rFonts w:ascii="Calibri" w:hAnsi="Calibri" w:cs="Calibri"/>
          <w:sz w:val="28"/>
          <w:szCs w:val="28"/>
        </w:rPr>
      </w:pPr>
      <w:r w:rsidRPr="008B1A44">
        <w:rPr>
          <w:rFonts w:ascii="Calibri" w:hAnsi="Calibri" w:cs="Calibri"/>
          <w:sz w:val="28"/>
          <w:szCs w:val="28"/>
        </w:rPr>
        <w:t>Be aware that after a traumatic incident, it is common to feel some guilt about the things that might have been done better</w:t>
      </w:r>
    </w:p>
    <w:p w14:paraId="15CFCCB8" w14:textId="77777777" w:rsidR="000654D0" w:rsidRPr="008B1A44" w:rsidRDefault="000654D0" w:rsidP="008B1A44">
      <w:pPr>
        <w:numPr>
          <w:ilvl w:val="0"/>
          <w:numId w:val="2"/>
        </w:numPr>
        <w:spacing w:before="0" w:after="0"/>
        <w:ind w:right="0"/>
        <w:rPr>
          <w:rFonts w:ascii="Calibri" w:hAnsi="Calibri" w:cs="Calibri"/>
          <w:sz w:val="28"/>
          <w:szCs w:val="28"/>
        </w:rPr>
      </w:pPr>
      <w:r w:rsidRPr="008B1A44">
        <w:rPr>
          <w:rFonts w:ascii="Calibri" w:hAnsi="Calibri" w:cs="Calibri"/>
          <w:sz w:val="28"/>
          <w:szCs w:val="28"/>
        </w:rPr>
        <w:t>Explain what is happening to the children in simple language</w:t>
      </w:r>
    </w:p>
    <w:p w14:paraId="32C1CB25" w14:textId="77777777" w:rsidR="000654D0" w:rsidRPr="008B1A44" w:rsidRDefault="000654D0" w:rsidP="008B1A44">
      <w:pPr>
        <w:pStyle w:val="Heading2"/>
        <w:spacing w:before="0"/>
        <w:ind w:left="0"/>
        <w:rPr>
          <w:rFonts w:ascii="Calibri" w:hAnsi="Calibri" w:cs="Calibri"/>
          <w:sz w:val="28"/>
          <w:szCs w:val="28"/>
        </w:rPr>
      </w:pPr>
    </w:p>
    <w:p w14:paraId="3FFE8F04" w14:textId="1198ECD1" w:rsidR="000654D0" w:rsidRPr="008B1A44" w:rsidRDefault="000654D0" w:rsidP="008B1A44">
      <w:pPr>
        <w:pStyle w:val="Heading2"/>
        <w:spacing w:before="0"/>
        <w:ind w:left="0"/>
        <w:rPr>
          <w:rFonts w:ascii="Calibri" w:hAnsi="Calibri" w:cs="Calibri"/>
          <w:sz w:val="28"/>
          <w:szCs w:val="28"/>
        </w:rPr>
      </w:pPr>
      <w:r w:rsidRPr="008B1A44">
        <w:rPr>
          <w:rFonts w:ascii="Calibri" w:hAnsi="Calibri" w:cs="Calibri"/>
          <w:sz w:val="28"/>
          <w:szCs w:val="28"/>
        </w:rPr>
        <w:t>Do Not</w:t>
      </w:r>
    </w:p>
    <w:p w14:paraId="23C167DE" w14:textId="4F9B0D47" w:rsidR="000654D0" w:rsidRPr="008B1A44" w:rsidRDefault="000654D0" w:rsidP="008B1A44">
      <w:pPr>
        <w:numPr>
          <w:ilvl w:val="0"/>
          <w:numId w:val="3"/>
        </w:numPr>
        <w:spacing w:before="0" w:after="0"/>
        <w:ind w:right="0"/>
        <w:rPr>
          <w:rFonts w:ascii="Calibri" w:hAnsi="Calibri" w:cs="Calibri"/>
          <w:sz w:val="28"/>
          <w:szCs w:val="28"/>
        </w:rPr>
      </w:pPr>
      <w:r w:rsidRPr="008B1A44">
        <w:rPr>
          <w:rFonts w:ascii="Calibri" w:hAnsi="Calibri" w:cs="Calibri"/>
          <w:sz w:val="28"/>
          <w:szCs w:val="28"/>
        </w:rPr>
        <w:t>Suggest that they would feel better if they went down to the pub</w:t>
      </w:r>
    </w:p>
    <w:p w14:paraId="4DBA7A34" w14:textId="77777777" w:rsidR="000654D0" w:rsidRPr="008B1A44" w:rsidRDefault="000654D0" w:rsidP="008B1A44">
      <w:pPr>
        <w:numPr>
          <w:ilvl w:val="0"/>
          <w:numId w:val="3"/>
        </w:numPr>
        <w:spacing w:before="0" w:after="0"/>
        <w:ind w:right="0"/>
        <w:rPr>
          <w:rFonts w:ascii="Calibri" w:hAnsi="Calibri" w:cs="Calibri"/>
          <w:sz w:val="28"/>
          <w:szCs w:val="28"/>
        </w:rPr>
      </w:pPr>
      <w:r w:rsidRPr="008B1A44">
        <w:rPr>
          <w:rFonts w:ascii="Calibri" w:hAnsi="Calibri" w:cs="Calibri"/>
          <w:sz w:val="28"/>
          <w:szCs w:val="28"/>
        </w:rPr>
        <w:t>Tell them that they should stop thinking about it</w:t>
      </w:r>
    </w:p>
    <w:p w14:paraId="05EEEC78" w14:textId="77777777" w:rsidR="000654D0" w:rsidRPr="008B1A44" w:rsidRDefault="000654D0" w:rsidP="008B1A44">
      <w:pPr>
        <w:numPr>
          <w:ilvl w:val="0"/>
          <w:numId w:val="3"/>
        </w:numPr>
        <w:spacing w:before="0" w:after="0"/>
        <w:ind w:right="0"/>
        <w:rPr>
          <w:rFonts w:ascii="Calibri" w:hAnsi="Calibri" w:cs="Calibri"/>
          <w:sz w:val="28"/>
          <w:szCs w:val="28"/>
        </w:rPr>
      </w:pPr>
      <w:r w:rsidRPr="008B1A44">
        <w:rPr>
          <w:rFonts w:ascii="Calibri" w:hAnsi="Calibri" w:cs="Calibri"/>
          <w:sz w:val="28"/>
          <w:szCs w:val="28"/>
        </w:rPr>
        <w:t>Invite lots of people to the house to visit (a few close friends and family is OK)</w:t>
      </w:r>
    </w:p>
    <w:p w14:paraId="39F26753" w14:textId="77777777" w:rsidR="000654D0" w:rsidRPr="008B1A44" w:rsidRDefault="000654D0" w:rsidP="008B1A44">
      <w:pPr>
        <w:numPr>
          <w:ilvl w:val="0"/>
          <w:numId w:val="3"/>
        </w:numPr>
        <w:spacing w:before="0" w:after="0"/>
        <w:ind w:right="0"/>
        <w:rPr>
          <w:rFonts w:ascii="Calibri" w:hAnsi="Calibri" w:cs="Calibri"/>
          <w:sz w:val="28"/>
          <w:szCs w:val="28"/>
        </w:rPr>
      </w:pPr>
      <w:r w:rsidRPr="008B1A44">
        <w:rPr>
          <w:rFonts w:ascii="Calibri" w:hAnsi="Calibri" w:cs="Calibri"/>
          <w:sz w:val="28"/>
          <w:szCs w:val="28"/>
        </w:rPr>
        <w:t>Expect them to be able to show loving feelings during the first week after the incident</w:t>
      </w:r>
    </w:p>
    <w:p w14:paraId="2372A9AE" w14:textId="77777777" w:rsidR="000654D0" w:rsidRPr="008B1A44" w:rsidRDefault="000654D0" w:rsidP="008B1A44">
      <w:pPr>
        <w:numPr>
          <w:ilvl w:val="0"/>
          <w:numId w:val="3"/>
        </w:numPr>
        <w:spacing w:before="0" w:after="0"/>
        <w:ind w:right="0"/>
        <w:rPr>
          <w:rFonts w:ascii="Calibri" w:hAnsi="Calibri" w:cs="Calibri"/>
          <w:sz w:val="28"/>
          <w:szCs w:val="28"/>
        </w:rPr>
      </w:pPr>
      <w:r w:rsidRPr="008B1A44">
        <w:rPr>
          <w:rFonts w:ascii="Calibri" w:hAnsi="Calibri" w:cs="Calibri"/>
          <w:sz w:val="28"/>
          <w:szCs w:val="28"/>
        </w:rPr>
        <w:t>Encourage them to stay in the house (they need to go out and meet people)</w:t>
      </w:r>
    </w:p>
    <w:p w14:paraId="00E4397A" w14:textId="77777777" w:rsidR="000654D0" w:rsidRPr="008B1A44" w:rsidRDefault="000654D0" w:rsidP="008B1A44">
      <w:pPr>
        <w:numPr>
          <w:ilvl w:val="0"/>
          <w:numId w:val="3"/>
        </w:numPr>
        <w:spacing w:before="0" w:after="0"/>
        <w:ind w:right="0"/>
        <w:rPr>
          <w:rFonts w:ascii="Calibri" w:hAnsi="Calibri" w:cs="Calibri"/>
          <w:sz w:val="28"/>
          <w:szCs w:val="28"/>
        </w:rPr>
      </w:pPr>
      <w:r w:rsidRPr="008B1A44">
        <w:rPr>
          <w:rFonts w:ascii="Calibri" w:hAnsi="Calibri" w:cs="Calibri"/>
          <w:sz w:val="28"/>
          <w:szCs w:val="28"/>
        </w:rPr>
        <w:t>Give them any un-prescribed medication</w:t>
      </w:r>
    </w:p>
    <w:p w14:paraId="4E7DB8D0" w14:textId="2F4C6D33" w:rsidR="000654D0" w:rsidRPr="008B1A44" w:rsidRDefault="000654D0" w:rsidP="008B1A44">
      <w:pPr>
        <w:numPr>
          <w:ilvl w:val="0"/>
          <w:numId w:val="3"/>
        </w:numPr>
        <w:spacing w:before="0" w:after="0"/>
        <w:ind w:right="0"/>
        <w:rPr>
          <w:rFonts w:ascii="Calibri" w:hAnsi="Calibri" w:cs="Calibri"/>
          <w:sz w:val="28"/>
          <w:szCs w:val="28"/>
        </w:rPr>
      </w:pPr>
      <w:r w:rsidRPr="008B1A44">
        <w:rPr>
          <w:rFonts w:ascii="Calibri" w:hAnsi="Calibri" w:cs="Calibri"/>
          <w:sz w:val="28"/>
          <w:szCs w:val="28"/>
        </w:rPr>
        <w:t>Stop them going back to work (they will benefit from meeting colleagues</w:t>
      </w:r>
    </w:p>
    <w:p w14:paraId="0873AEA9" w14:textId="213F33F4" w:rsidR="000654D0" w:rsidRDefault="000654D0" w:rsidP="008B1A44">
      <w:pPr>
        <w:spacing w:before="0" w:after="0"/>
        <w:ind w:right="0"/>
        <w:rPr>
          <w:rFonts w:ascii="Calibri" w:hAnsi="Calibri" w:cs="Calibri"/>
        </w:rPr>
      </w:pPr>
    </w:p>
    <w:p w14:paraId="265BEB83" w14:textId="1DD8219F" w:rsidR="00FB17BC" w:rsidRPr="000654D0" w:rsidRDefault="009E6670" w:rsidP="008B1A44">
      <w:pPr>
        <w:spacing w:before="0" w:after="0"/>
        <w:ind w:left="0"/>
        <w:rPr>
          <w:rFonts w:ascii="Calibri" w:hAnsi="Calibri" w:cs="Calibri"/>
        </w:rPr>
      </w:pPr>
      <w:r>
        <w:rPr>
          <w:rFonts w:ascii="Calibri" w:hAnsi="Calibri" w:cs="Calibri"/>
          <w:sz w:val="22"/>
        </w:rPr>
        <w:t>Prepared by: Noreen Tehrani Associates</w:t>
      </w:r>
      <w:r w:rsidR="000654D0">
        <w:rPr>
          <w:noProof/>
        </w:rPr>
        <mc:AlternateContent>
          <mc:Choice Requires="wps">
            <w:drawing>
              <wp:anchor distT="0" distB="0" distL="114300" distR="114300" simplePos="0" relativeHeight="251662336" behindDoc="0" locked="0" layoutInCell="1" allowOverlap="1" wp14:anchorId="6C6E9490" wp14:editId="62803BFB">
                <wp:simplePos x="0" y="0"/>
                <wp:positionH relativeFrom="column">
                  <wp:posOffset>-438150</wp:posOffset>
                </wp:positionH>
                <wp:positionV relativeFrom="paragraph">
                  <wp:posOffset>217805</wp:posOffset>
                </wp:positionV>
                <wp:extent cx="8240395" cy="1711960"/>
                <wp:effectExtent l="0" t="0" r="8255" b="2540"/>
                <wp:wrapNone/>
                <wp:docPr id="890614980" name="Freeform: Shape 1"/>
                <wp:cNvGraphicFramePr/>
                <a:graphic xmlns:a="http://schemas.openxmlformats.org/drawingml/2006/main">
                  <a:graphicData uri="http://schemas.microsoft.com/office/word/2010/wordprocessingShape">
                    <wps:wsp>
                      <wps:cNvSpPr/>
                      <wps:spPr>
                        <a:xfrm rot="10800000">
                          <a:off x="0" y="0"/>
                          <a:ext cx="8240395" cy="1711960"/>
                        </a:xfrm>
                        <a:custGeom>
                          <a:avLst/>
                          <a:gdLst>
                            <a:gd name="connsiteX0" fmla="*/ 7144 w 6000750"/>
                            <a:gd name="connsiteY0" fmla="*/ 1699736 h 1924050"/>
                            <a:gd name="connsiteX1" fmla="*/ 2934176 w 6000750"/>
                            <a:gd name="connsiteY1" fmla="*/ 1484471 h 1924050"/>
                            <a:gd name="connsiteX2" fmla="*/ 5998369 w 6000750"/>
                            <a:gd name="connsiteY2" fmla="*/ 893921 h 1924050"/>
                            <a:gd name="connsiteX3" fmla="*/ 5998369 w 6000750"/>
                            <a:gd name="connsiteY3" fmla="*/ 7144 h 1924050"/>
                            <a:gd name="connsiteX4" fmla="*/ 7144 w 6000750"/>
                            <a:gd name="connsiteY4" fmla="*/ 7144 h 1924050"/>
                            <a:gd name="connsiteX5" fmla="*/ 7144 w 6000750"/>
                            <a:gd name="connsiteY5" fmla="*/ 1699736 h 19240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00750" h="1924050">
                              <a:moveTo>
                                <a:pt x="7144" y="1699736"/>
                              </a:moveTo>
                              <a:cubicBezTo>
                                <a:pt x="7144" y="1699736"/>
                                <a:pt x="1410176" y="2317909"/>
                                <a:pt x="2934176" y="1484471"/>
                              </a:cubicBezTo>
                              <a:cubicBezTo>
                                <a:pt x="4459129" y="651986"/>
                                <a:pt x="5998369" y="893921"/>
                                <a:pt x="5998369" y="893921"/>
                              </a:cubicBezTo>
                              <a:lnTo>
                                <a:pt x="5998369" y="7144"/>
                              </a:lnTo>
                              <a:lnTo>
                                <a:pt x="7144" y="7144"/>
                              </a:lnTo>
                              <a:lnTo>
                                <a:pt x="7144" y="1699736"/>
                              </a:lnTo>
                              <a:close/>
                            </a:path>
                          </a:pathLst>
                        </a:custGeom>
                        <a:solidFill>
                          <a:schemeClr val="accent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0D543A3" id="Freeform: Shape 1" o:spid="_x0000_s1026" style="position:absolute;margin-left:-34.5pt;margin-top:17.15pt;width:648.85pt;height:134.8pt;rotation:180;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000750,1924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xowwMAAJEKAAAOAAAAZHJzL2Uyb0RvYy54bWysVttu4zYQfS/QfyD0WKCRKMsXGXEWaYIU&#10;BYLdAEmx20eaoiIBEqmS9CX79T2kJJvZTet4UT/IQw3PzHDmaDiXH/ZtQ7ZCm1rJVUQvkogIyVVR&#10;y+dV9OfT3a+LiBjLZMEaJcUqehEm+nD180+Xu24pUlWpphCawIg0y123iipru2UcG16JlpkL1QkJ&#10;Zal0yyyW+jkuNNvBetvEaZLM4p3SRacVF8bg7W2vjK68/bIU3H4qSyMsaVYRYrP+qf1z7Z7x1SVb&#10;PmvWVTUfwmA/EEXLagmnB1O3zDKy0fV3ptqaa2VUaS+4amNVljUX/gw4DU2+Oc1jxTrhz4LkmO6Q&#10;JvP/meUft4/dg0Yadp1ZGojuFPtSt0QrZIsmi8T9/OEQLtn73L0ccif2lnC8XKRZMsmnEeHQ0Tml&#10;+cxnN+6tOat8Y+zvQrVOZtt7Y/vkF5B86goiWQuOcCWlqa34goKVbYN6/BKTOc0ysiMzxDKfjnX7&#10;FvFXiKCzPJ9PZqQiNEdw/wr6QgM3aT7J6Hx22lMIotkiy+b0tKc08DTN88Vklp/2FIIW+SRP3+Fo&#10;8iOOQpBP98nMZYGb9xXoO8RJH6DUmSQIEW+SAJx8HlnHqpGIfC8HJkIizDWwnvadMo72IS3B8XEJ&#10;zoHHMAmUZ/l/g8GbEEzPAoMKITg9C4zyhuDJWWDULQRnZ4FRkBA8DcF94obEa/Rr16kb36ltRNCp&#10;dUTQqdcOw5Yds65eo0h2q2jsCKRC3xk+dKdv1VY8Kb/TuvI5fvo4BkoMQRy38c265r+Jr6dAiMIb&#10;pBlN0Cq8zXRC53mSD0F69dBJepd9gxjP/crRW26zbJrTNPfY2ZTmi1loeegcXts3hNNal+ZXbhsZ&#10;njM06RPVU3rcNP73Bz9k8v07X+d8NMcbZUTvyRXWf0WHCvuIjxeGUU1d3NVN4yrqxwNx02iyZaAL&#10;41xIO35Kr3Y20nEkn6buZmIYMMqGWX+ZSeWs9azSxt4yU/XWPL7PaItbSI+pQHjHO9JJa1W8POj+&#10;nsTFYzp+V8PSPTP2gWlcW3iJ0ch+wqNsFOIAJb0UkUrpr2+9d/txu0MbkR3GklVk/t4wLSLS/CFx&#10;7+dgMcxav8im8xQLHWrWoUZu2huFBKHpIDovuv22GcVSq/YzJqhr5xUqJjl8o7lZfHb94sZiDRVm&#10;MC6ur72M2QV1upePHXfG/UeGkz/tPzPdkQ7iKrKYDD6qcYQ53vioq9vQ73VIqa43VpW1Gwd8hvu8&#10;DgvMPZ4Xw4zmBqtw7XcdJ8mrfwAAAP//AwBQSwMEFAAGAAgAAAAhAP6cOkfhAAAACwEAAA8AAABk&#10;cnMvZG93bnJldi54bWxMj81OwzAQhO9IvIO1SNxahwT6E+JUCIkDuSBaLr1t4yWOiNchdtr07XFP&#10;5Tg7o9lvis1kO3GkwbeOFTzMExDEtdMtNwq+dm+zFQgfkDV2jknBmTxsytubAnPtTvxJx21oRCxh&#10;n6MCE0KfS+lrQxb93PXE0ft2g8UQ5dBIPeAplttOpkmykBZbjh8M9vRqqP7ZjlaBe6+W+4/qvB8D&#10;tv3OPzXVr2mUur+bXp5BBJrCNQwX/IgOZWQ6uJG1F52C2WIdtwQF2WMG4hJI09USxCFekmwNsizk&#10;/w3lHwAAAP//AwBQSwECLQAUAAYACAAAACEAtoM4kv4AAADhAQAAEwAAAAAAAAAAAAAAAAAAAAAA&#10;W0NvbnRlbnRfVHlwZXNdLnhtbFBLAQItABQABgAIAAAAIQA4/SH/1gAAAJQBAAALAAAAAAAAAAAA&#10;AAAAAC8BAABfcmVscy8ucmVsc1BLAQItABQABgAIAAAAIQDu/8xowwMAAJEKAAAOAAAAAAAAAAAA&#10;AAAAAC4CAABkcnMvZTJvRG9jLnhtbFBLAQItABQABgAIAAAAIQD+nDpH4QAAAAsBAAAPAAAAAAAA&#10;AAAAAAAAAB0GAABkcnMvZG93bnJldi54bWxQSwUGAAAAAAQABADzAAAAKwcAAAAA&#10;" path="m7144,1699736v,,1403032,618173,2927032,-215265c4459129,651986,5998369,893921,5998369,893921r,-886777l7144,7144r,1692592xe" fillcolor="#17406d [3204]" stroked="f">
                <v:stroke joinstyle="miter"/>
                <v:path arrowok="t" o:connecttype="custom" o:connectlocs="9810,1512372;4029291,1320836;8237125,795383;8237125,6357;9810,6357;9810,1512372" o:connectangles="0,0,0,0,0,0"/>
              </v:shape>
            </w:pict>
          </mc:Fallback>
        </mc:AlternateContent>
      </w:r>
    </w:p>
    <w:sectPr w:rsidR="00FB17BC" w:rsidRPr="000654D0" w:rsidSect="002229F0">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4A5284" w14:textId="77777777" w:rsidR="00FB17BC" w:rsidRDefault="00FB17BC" w:rsidP="00A66B18">
      <w:pPr>
        <w:spacing w:before="0" w:after="0"/>
      </w:pPr>
      <w:r>
        <w:separator/>
      </w:r>
    </w:p>
  </w:endnote>
  <w:endnote w:type="continuationSeparator" w:id="0">
    <w:p w14:paraId="09CB363B" w14:textId="77777777" w:rsidR="00FB17BC" w:rsidRDefault="00FB17BC" w:rsidP="00A66B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HGGothicE">
    <w:charset w:val="80"/>
    <w:family w:val="modern"/>
    <w:pitch w:val="fixed"/>
    <w:sig w:usb0="E00002FF" w:usb1="2AC7EDFE" w:usb2="00000012" w:usb3="00000000" w:csb0="00020001"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HGSoeiKakugothicUB">
    <w:charset w:val="80"/>
    <w:family w:val="modern"/>
    <w:pitch w:val="fixed"/>
    <w:sig w:usb0="E00002FF" w:usb1="2AC7EDFE" w:usb2="00000012" w:usb3="00000000" w:csb0="0002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A2976" w14:textId="77777777" w:rsidR="00FB17BC" w:rsidRDefault="00FB17BC" w:rsidP="00A66B18">
      <w:pPr>
        <w:spacing w:before="0" w:after="0"/>
      </w:pPr>
      <w:r>
        <w:separator/>
      </w:r>
    </w:p>
  </w:footnote>
  <w:footnote w:type="continuationSeparator" w:id="0">
    <w:p w14:paraId="3AF83FA7" w14:textId="77777777" w:rsidR="00FB17BC" w:rsidRDefault="00FB17BC" w:rsidP="00A66B1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A3E68"/>
    <w:multiLevelType w:val="hybridMultilevel"/>
    <w:tmpl w:val="2500CBF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97242B"/>
    <w:multiLevelType w:val="hybridMultilevel"/>
    <w:tmpl w:val="664044E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3C5CB5"/>
    <w:multiLevelType w:val="hybridMultilevel"/>
    <w:tmpl w:val="BE706EB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43202230">
    <w:abstractNumId w:val="0"/>
  </w:num>
  <w:num w:numId="2" w16cid:durableId="2115051070">
    <w:abstractNumId w:val="2"/>
  </w:num>
  <w:num w:numId="3" w16cid:durableId="16822005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7BC"/>
    <w:rsid w:val="0001173B"/>
    <w:rsid w:val="00030C2F"/>
    <w:rsid w:val="000654D0"/>
    <w:rsid w:val="00083BAA"/>
    <w:rsid w:val="000F6542"/>
    <w:rsid w:val="0010680C"/>
    <w:rsid w:val="00152B0B"/>
    <w:rsid w:val="001766D6"/>
    <w:rsid w:val="00192419"/>
    <w:rsid w:val="001C270D"/>
    <w:rsid w:val="001E2320"/>
    <w:rsid w:val="00214E28"/>
    <w:rsid w:val="002229F0"/>
    <w:rsid w:val="002F2AB4"/>
    <w:rsid w:val="00330F55"/>
    <w:rsid w:val="00352B81"/>
    <w:rsid w:val="00394757"/>
    <w:rsid w:val="003A0150"/>
    <w:rsid w:val="003E24DF"/>
    <w:rsid w:val="0041428F"/>
    <w:rsid w:val="004536B8"/>
    <w:rsid w:val="004A2B0D"/>
    <w:rsid w:val="005C2210"/>
    <w:rsid w:val="00615018"/>
    <w:rsid w:val="0062123A"/>
    <w:rsid w:val="00646E75"/>
    <w:rsid w:val="006F6F10"/>
    <w:rsid w:val="00783E79"/>
    <w:rsid w:val="007B5AE8"/>
    <w:rsid w:val="007F5192"/>
    <w:rsid w:val="00831721"/>
    <w:rsid w:val="00862A06"/>
    <w:rsid w:val="008B1A44"/>
    <w:rsid w:val="00994D07"/>
    <w:rsid w:val="009E6670"/>
    <w:rsid w:val="00A26FE7"/>
    <w:rsid w:val="00A66B18"/>
    <w:rsid w:val="00A6783B"/>
    <w:rsid w:val="00A96CF8"/>
    <w:rsid w:val="00AA089B"/>
    <w:rsid w:val="00AE1388"/>
    <w:rsid w:val="00AF3982"/>
    <w:rsid w:val="00B15A8B"/>
    <w:rsid w:val="00B50294"/>
    <w:rsid w:val="00B57D6E"/>
    <w:rsid w:val="00B93312"/>
    <w:rsid w:val="00C701F7"/>
    <w:rsid w:val="00C70786"/>
    <w:rsid w:val="00D10958"/>
    <w:rsid w:val="00D66593"/>
    <w:rsid w:val="00DE6DA2"/>
    <w:rsid w:val="00DF2D30"/>
    <w:rsid w:val="00E4786A"/>
    <w:rsid w:val="00E55D74"/>
    <w:rsid w:val="00E6540C"/>
    <w:rsid w:val="00E81E2A"/>
    <w:rsid w:val="00EE0952"/>
    <w:rsid w:val="00FB17BC"/>
    <w:rsid w:val="00FE0F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B1644"/>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lsdException w:name="Unresolved Mention" w:semiHidden="1"/>
    <w:lsdException w:name="Smart Link" w:semiHidden="1" w:unhideWhenUsed="1"/>
  </w:latentStyles>
  <w:style w:type="paragraph" w:default="1" w:styleId="Normal">
    <w:name w:val="Normal"/>
    <w:qFormat/>
    <w:rsid w:val="00A6783B"/>
    <w:pPr>
      <w:spacing w:before="40" w:after="360"/>
      <w:ind w:left="720" w:right="720"/>
    </w:pPr>
    <w:rPr>
      <w:rFonts w:eastAsiaTheme="minorHAnsi"/>
      <w:color w:val="595959" w:themeColor="text1" w:themeTint="A6"/>
      <w:kern w:val="20"/>
      <w:szCs w:val="20"/>
    </w:rPr>
  </w:style>
  <w:style w:type="paragraph" w:styleId="Heading1">
    <w:name w:val="heading 1"/>
    <w:basedOn w:val="Normal"/>
    <w:next w:val="Normal"/>
    <w:link w:val="Heading1Char"/>
    <w:uiPriority w:val="8"/>
    <w:unhideWhenUsed/>
    <w:qFormat/>
    <w:rsid w:val="003E24DF"/>
    <w:pPr>
      <w:spacing w:before="0"/>
      <w:contextualSpacing/>
      <w:outlineLvl w:val="0"/>
    </w:pPr>
    <w:rPr>
      <w:rFonts w:asciiTheme="majorHAnsi" w:eastAsiaTheme="majorEastAsia" w:hAnsiTheme="majorHAnsi" w:cstheme="majorBidi"/>
      <w:caps/>
      <w:color w:val="112F51" w:themeColor="accent1" w:themeShade="BF"/>
    </w:rPr>
  </w:style>
  <w:style w:type="paragraph" w:styleId="Heading2">
    <w:name w:val="heading 2"/>
    <w:basedOn w:val="Normal"/>
    <w:next w:val="Normal"/>
    <w:link w:val="Heading2Char"/>
    <w:uiPriority w:val="9"/>
    <w:unhideWhenUsed/>
    <w:qFormat/>
    <w:rsid w:val="004A2B0D"/>
    <w:pPr>
      <w:keepNext/>
      <w:keepLines/>
      <w:spacing w:after="0"/>
      <w:outlineLvl w:val="1"/>
    </w:pPr>
    <w:rPr>
      <w:rFonts w:asciiTheme="majorHAnsi" w:eastAsiaTheme="majorEastAsia" w:hAnsiTheme="majorHAnsi" w:cstheme="majorBidi"/>
      <w:color w:val="112F5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8"/>
    <w:rsid w:val="003E24DF"/>
    <w:rPr>
      <w:rFonts w:asciiTheme="majorHAnsi" w:eastAsiaTheme="majorEastAsia" w:hAnsiTheme="majorHAnsi" w:cstheme="majorBidi"/>
      <w:caps/>
      <w:color w:val="112F51" w:themeColor="accent1" w:themeShade="BF"/>
      <w:kern w:val="20"/>
      <w:sz w:val="20"/>
      <w:szCs w:val="20"/>
    </w:rPr>
  </w:style>
  <w:style w:type="paragraph" w:customStyle="1" w:styleId="Recipient">
    <w:name w:val="Recipient"/>
    <w:basedOn w:val="Normal"/>
    <w:uiPriority w:val="3"/>
    <w:qFormat/>
    <w:rsid w:val="00A66B18"/>
    <w:pPr>
      <w:spacing w:before="840" w:after="40"/>
    </w:pPr>
    <w:rPr>
      <w:b/>
      <w:bCs/>
      <w:color w:val="000000" w:themeColor="text1"/>
    </w:rPr>
  </w:style>
  <w:style w:type="paragraph" w:styleId="Salutation">
    <w:name w:val="Salutation"/>
    <w:basedOn w:val="Normal"/>
    <w:link w:val="SalutationChar"/>
    <w:uiPriority w:val="4"/>
    <w:unhideWhenUsed/>
    <w:qFormat/>
    <w:rsid w:val="00A66B18"/>
    <w:pPr>
      <w:spacing w:before="720"/>
    </w:pPr>
  </w:style>
  <w:style w:type="character" w:customStyle="1" w:styleId="SalutationChar">
    <w:name w:val="Salutation Char"/>
    <w:basedOn w:val="DefaultParagraphFont"/>
    <w:link w:val="Salutation"/>
    <w:uiPriority w:val="4"/>
    <w:rsid w:val="00A66B18"/>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A6783B"/>
    <w:pPr>
      <w:spacing w:before="480" w:after="960"/>
    </w:pPr>
  </w:style>
  <w:style w:type="character" w:customStyle="1" w:styleId="ClosingChar">
    <w:name w:val="Closing Char"/>
    <w:basedOn w:val="DefaultParagraphFont"/>
    <w:link w:val="Closing"/>
    <w:uiPriority w:val="6"/>
    <w:rsid w:val="00A6783B"/>
    <w:rPr>
      <w:rFonts w:eastAsiaTheme="minorHAnsi"/>
      <w:color w:val="595959" w:themeColor="text1" w:themeTint="A6"/>
      <w:kern w:val="20"/>
      <w:szCs w:val="20"/>
    </w:rPr>
  </w:style>
  <w:style w:type="paragraph" w:styleId="Signature">
    <w:name w:val="Signature"/>
    <w:basedOn w:val="Normal"/>
    <w:link w:val="SignatureChar"/>
    <w:uiPriority w:val="7"/>
    <w:unhideWhenUsed/>
    <w:qFormat/>
    <w:rsid w:val="00A6783B"/>
    <w:pPr>
      <w:contextualSpacing/>
    </w:pPr>
    <w:rPr>
      <w:b/>
      <w:bCs/>
      <w:color w:val="17406D" w:themeColor="accent1"/>
    </w:rPr>
  </w:style>
  <w:style w:type="character" w:customStyle="1" w:styleId="SignatureChar">
    <w:name w:val="Signature Char"/>
    <w:basedOn w:val="DefaultParagraphFont"/>
    <w:link w:val="Signature"/>
    <w:uiPriority w:val="7"/>
    <w:rsid w:val="00A6783B"/>
    <w:rPr>
      <w:rFonts w:eastAsiaTheme="minorHAnsi"/>
      <w:b/>
      <w:bCs/>
      <w:color w:val="17406D" w:themeColor="accent1"/>
      <w:kern w:val="20"/>
      <w:szCs w:val="20"/>
    </w:rPr>
  </w:style>
  <w:style w:type="paragraph" w:styleId="Header">
    <w:name w:val="header"/>
    <w:basedOn w:val="Normal"/>
    <w:link w:val="HeaderChar"/>
    <w:uiPriority w:val="99"/>
    <w:unhideWhenUsed/>
    <w:rsid w:val="003E24DF"/>
    <w:pPr>
      <w:spacing w:after="0"/>
      <w:jc w:val="right"/>
    </w:pPr>
  </w:style>
  <w:style w:type="character" w:customStyle="1" w:styleId="HeaderChar">
    <w:name w:val="Header Char"/>
    <w:basedOn w:val="DefaultParagraphFont"/>
    <w:link w:val="Header"/>
    <w:uiPriority w:val="99"/>
    <w:rsid w:val="003E24DF"/>
    <w:rPr>
      <w:rFonts w:eastAsiaTheme="minorHAnsi"/>
      <w:color w:val="595959" w:themeColor="text1" w:themeTint="A6"/>
      <w:kern w:val="20"/>
      <w:sz w:val="20"/>
      <w:szCs w:val="20"/>
    </w:rPr>
  </w:style>
  <w:style w:type="character" w:styleId="Strong">
    <w:name w:val="Strong"/>
    <w:basedOn w:val="DefaultParagraphFont"/>
    <w:uiPriority w:val="1"/>
    <w:semiHidden/>
    <w:rsid w:val="003E24DF"/>
    <w:rPr>
      <w:b/>
      <w:bCs/>
    </w:rPr>
  </w:style>
  <w:style w:type="paragraph" w:customStyle="1" w:styleId="ContactInfo">
    <w:name w:val="Contact Info"/>
    <w:basedOn w:val="Normal"/>
    <w:uiPriority w:val="1"/>
    <w:qFormat/>
    <w:rsid w:val="00A66B18"/>
    <w:pPr>
      <w:spacing w:before="0" w:after="0"/>
    </w:pPr>
    <w:rPr>
      <w:color w:val="FFFFFF" w:themeColor="background1"/>
    </w:rPr>
  </w:style>
  <w:style w:type="character" w:customStyle="1" w:styleId="Heading2Char">
    <w:name w:val="Heading 2 Char"/>
    <w:basedOn w:val="DefaultParagraphFont"/>
    <w:link w:val="Heading2"/>
    <w:uiPriority w:val="9"/>
    <w:rsid w:val="004A2B0D"/>
    <w:rPr>
      <w:rFonts w:asciiTheme="majorHAnsi" w:eastAsiaTheme="majorEastAsia" w:hAnsiTheme="majorHAnsi" w:cstheme="majorBidi"/>
      <w:color w:val="112F51" w:themeColor="accent1" w:themeShade="BF"/>
      <w:kern w:val="20"/>
      <w:sz w:val="26"/>
      <w:szCs w:val="26"/>
    </w:rPr>
  </w:style>
  <w:style w:type="paragraph" w:styleId="NormalWeb">
    <w:name w:val="Normal (Web)"/>
    <w:basedOn w:val="Normal"/>
    <w:uiPriority w:val="99"/>
    <w:semiHidden/>
    <w:unhideWhenUsed/>
    <w:rsid w:val="00083BAA"/>
    <w:pPr>
      <w:spacing w:before="100" w:beforeAutospacing="1" w:after="100" w:afterAutospacing="1"/>
    </w:pPr>
    <w:rPr>
      <w:rFonts w:ascii="Times New Roman" w:eastAsiaTheme="minorEastAsia" w:hAnsi="Times New Roman" w:cs="Times New Roman"/>
      <w:color w:val="auto"/>
      <w:kern w:val="0"/>
      <w:szCs w:val="24"/>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A66B18"/>
    <w:pPr>
      <w:tabs>
        <w:tab w:val="center" w:pos="4680"/>
        <w:tab w:val="right" w:pos="9360"/>
      </w:tabs>
      <w:spacing w:before="0" w:after="0"/>
    </w:pPr>
  </w:style>
  <w:style w:type="character" w:customStyle="1" w:styleId="FooterChar">
    <w:name w:val="Footer Char"/>
    <w:basedOn w:val="DefaultParagraphFont"/>
    <w:link w:val="Footer"/>
    <w:uiPriority w:val="99"/>
    <w:rsid w:val="00A66B18"/>
    <w:rPr>
      <w:rFonts w:eastAsiaTheme="minorHAnsi"/>
      <w:color w:val="595959" w:themeColor="text1" w:themeTint="A6"/>
      <w:kern w:val="20"/>
      <w:sz w:val="20"/>
      <w:szCs w:val="20"/>
    </w:rPr>
  </w:style>
  <w:style w:type="paragraph" w:customStyle="1" w:styleId="Logo">
    <w:name w:val="Logo"/>
    <w:basedOn w:val="Normal"/>
    <w:next w:val="Normal"/>
    <w:link w:val="LogoChar"/>
    <w:qFormat/>
    <w:rsid w:val="00AA089B"/>
    <w:pPr>
      <w:spacing w:before="0" w:after="0"/>
      <w:ind w:left="-180" w:right="-24"/>
      <w:jc w:val="center"/>
    </w:pPr>
    <w:rPr>
      <w:rFonts w:hAnsi="Calibri"/>
      <w:b/>
      <w:bCs/>
      <w:color w:val="FFFFFF" w:themeColor="background1"/>
      <w:spacing w:val="120"/>
      <w:kern w:val="24"/>
      <w:sz w:val="44"/>
      <w:szCs w:val="48"/>
    </w:rPr>
  </w:style>
  <w:style w:type="character" w:customStyle="1" w:styleId="LogoChar">
    <w:name w:val="Logo Char"/>
    <w:basedOn w:val="DefaultParagraphFont"/>
    <w:link w:val="Logo"/>
    <w:rsid w:val="00AA089B"/>
    <w:rPr>
      <w:rFonts w:eastAsiaTheme="minorHAnsi" w:hAnsi="Calibri"/>
      <w:b/>
      <w:bCs/>
      <w:color w:val="FFFFFF" w:themeColor="background1"/>
      <w:spacing w:val="120"/>
      <w:kern w:val="24"/>
      <w:sz w:val="44"/>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896854">
      <w:bodyDiv w:val="1"/>
      <w:marLeft w:val="0"/>
      <w:marRight w:val="0"/>
      <w:marTop w:val="0"/>
      <w:marBottom w:val="0"/>
      <w:divBdr>
        <w:top w:val="none" w:sz="0" w:space="0" w:color="auto"/>
        <w:left w:val="none" w:sz="0" w:space="0" w:color="auto"/>
        <w:bottom w:val="none" w:sz="0" w:space="0" w:color="auto"/>
        <w:right w:val="none" w:sz="0" w:space="0" w:color="auto"/>
      </w:divBdr>
    </w:div>
    <w:div w:id="76954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eenTehrani\AppData\Local\Microsoft\Office\16.0\DTS\en-GB%7b7B9B5C44-5AE0-404F-9541-6DB078C94374%7d\%7bE59DC26F-D567-49DA-A1D6-C33B07ECBADE%7dtf56348247_win32.dotx" TargetMode="External"/></Relationships>
</file>

<file path=word/theme/theme1.xml><?xml version="1.0" encoding="utf-8"?>
<a:theme xmlns:a="http://schemas.openxmlformats.org/drawingml/2006/main" name="Office Theme">
  <a:themeElements>
    <a:clrScheme name="Custom 12">
      <a:dk1>
        <a:sysClr val="windowText" lastClr="000000"/>
      </a:dk1>
      <a:lt1>
        <a:sysClr val="window" lastClr="FFFFFF"/>
      </a:lt1>
      <a:dk2>
        <a:srgbClr val="17406D"/>
      </a:dk2>
      <a:lt2>
        <a:srgbClr val="DBEFF9"/>
      </a:lt2>
      <a:accent1>
        <a:srgbClr val="17406D"/>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24" ma:contentTypeDescription="Create a new document." ma:contentTypeScope="" ma:versionID="2d714a3296df14eba7a100bb665443ca">
  <xsd:schema xmlns:xsd="http://www.w3.org/2001/XMLSchema" xmlns:xs="http://www.w3.org/2001/XMLSchema" xmlns:p="http://schemas.microsoft.com/office/2006/metadata/properties" xmlns:ns1="http://schemas.microsoft.com/sharepoint/v3" xmlns:ns2="71af3243-3dd4-4a8d-8c0d-dd76da1f02a5" xmlns:ns3="16c05727-aa75-4e4a-9b5f-8a80a1165891" xmlns:ns4="230e9df3-be65-4c73-a93b-d1236ebd677e" targetNamespace="http://schemas.microsoft.com/office/2006/metadata/properties" ma:root="true" ma:fieldsID="49549bf45bfbbfb6cffed527380e77e1" ns1:_="" ns2:_="" ns3:_="" ns4:_="">
    <xsd:import namespace="http://schemas.microsoft.com/sharepoint/v3"/>
    <xsd:import namespace="71af3243-3dd4-4a8d-8c0d-dd76da1f02a5"/>
    <xsd:import namespace="16c05727-aa75-4e4a-9b5f-8a80a1165891"/>
    <xsd:import namespace="230e9df3-be65-4c73-a93b-d1236ebd677e"/>
    <xsd:element name="properties">
      <xsd:complexType>
        <xsd:sequence>
          <xsd:element name="documentManagement">
            <xsd:complexType>
              <xsd:all>
                <xsd:element ref="ns2:Status" minOccurs="0"/>
                <xsd:element ref="ns2:Image" minOccurs="0"/>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element ref="ns1:_ip_UnifiedCompliancePolicyProperties" minOccurs="0"/>
                <xsd:element ref="ns1:_ip_UnifiedCompliancePolicyUIAction" minOccurs="0"/>
                <xsd:element ref="ns4:TaxCatchAll" minOccurs="0"/>
                <xsd:element ref="ns2:ImageTagsTaxHTField" minOccurs="0"/>
                <xsd:element ref="ns2:MediaServiceLocation" minOccurs="0"/>
                <xsd:element ref="ns2:MediaLengthInSeconds" minOccurs="0"/>
                <xsd:element ref="ns2:Backgroun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Status" ma:index="2" nillable="true" ma:displayName="Status" ma:default="Not started" ma:format="Dropdown" ma:internalName="Status" ma:readOnly="false">
      <xsd:simpleType>
        <xsd:restriction base="dms:Choice">
          <xsd:enumeration value="Not started"/>
          <xsd:enumeration value="In Progress"/>
          <xsd:enumeration value="Completed"/>
        </xsd:restriction>
      </xsd:simpleType>
    </xsd:element>
    <xsd:element name="Image" ma:index="3" nillable="true" ma:displayName="Image" ma:format="Image" ma:internalName="Imag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hidden="true" ma:internalName="MediaServiceOCR" ma:readOnly="true">
      <xsd:simpleType>
        <xsd:restriction base="dms:Note"/>
      </xsd:simpleType>
    </xsd:element>
    <xsd:element name="MediaServiceAutoTags" ma:index="11" nillable="true" ma:displayName="MediaServiceAutoTags" ma:hidden="true"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hidden="true" ma:internalName="MediaServiceKeyPoints" ma:readOnly="fals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ImageTagsTaxHTField" ma:index="25" nillable="true" ma:taxonomy="true" ma:internalName="ImageTagsTaxHTField"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Background" ma:index="28" nillable="true" ma:displayName="Background" ma:default="0" ma:format="Dropdown" ma:internalName="Backgroun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f6bfcbc-3db3-4ae6-bd76-326f0798ad28}" ma:internalName="TaxCatchAll" ma:readOnly="false" ma:showField="CatchAllData" ma:web="16c05727-aa75-4e4a-9b5f-8a80a11658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71af3243-3dd4-4a8d-8c0d-dd76da1f02a5">
      <Url xsi:nil="true"/>
      <Description xsi:nil="true"/>
    </Image>
    <Status xmlns="71af3243-3dd4-4a8d-8c0d-dd76da1f02a5">Not started</Status>
    <Background xmlns="71af3243-3dd4-4a8d-8c0d-dd76da1f02a5">false</Background>
    <_ip_UnifiedCompliancePolicyProperties xmlns="http://schemas.microsoft.com/sharepoint/v3" xsi:nil="true"/>
    <ImageTagsTaxHTField xmlns="71af3243-3dd4-4a8d-8c0d-dd76da1f02a5">
      <Terms xmlns="http://schemas.microsoft.com/office/infopath/2007/PartnerControls"/>
    </ImageTagsTaxHTField>
    <TaxCatchAll xmlns="230e9df3-be65-4c73-a93b-d1236ebd677e" xsi:nil="true"/>
    <MediaServiceKeyPoints xmlns="71af3243-3dd4-4a8d-8c0d-dd76da1f02a5" xsi:nil="true"/>
  </documentManagement>
</p:properties>
</file>

<file path=customXml/itemProps1.xml><?xml version="1.0" encoding="utf-8"?>
<ds:datastoreItem xmlns:ds="http://schemas.openxmlformats.org/officeDocument/2006/customXml" ds:itemID="{AE09AE5A-B3B6-44BC-8570-615CB5E05AA8}">
  <ds:schemaRefs>
    <ds:schemaRef ds:uri="http://schemas.microsoft.com/sharepoint/v3/contenttype/forms"/>
  </ds:schemaRefs>
</ds:datastoreItem>
</file>

<file path=customXml/itemProps2.xml><?xml version="1.0" encoding="utf-8"?>
<ds:datastoreItem xmlns:ds="http://schemas.openxmlformats.org/officeDocument/2006/customXml" ds:itemID="{F3428B7B-A1F9-4CED-B52D-314C139B2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1af3243-3dd4-4a8d-8c0d-dd76da1f02a5"/>
    <ds:schemaRef ds:uri="16c05727-aa75-4e4a-9b5f-8a80a1165891"/>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B74C0E-7993-40E1-930F-CF78C434EB62}">
  <ds:schemaRefs>
    <ds:schemaRef ds:uri="http://schemas.microsoft.com/office/2006/metadata/properties"/>
    <ds:schemaRef ds:uri="http://schemas.microsoft.com/office/infopath/2007/PartnerControls"/>
    <ds:schemaRef ds:uri="http://schemas.microsoft.com/sharepoint/v3"/>
    <ds:schemaRef ds:uri="71af3243-3dd4-4a8d-8c0d-dd76da1f02a5"/>
    <ds:schemaRef ds:uri="230e9df3-be65-4c73-a93b-d1236ebd677e"/>
  </ds:schemaRefs>
</ds:datastoreItem>
</file>

<file path=docProps/app.xml><?xml version="1.0" encoding="utf-8"?>
<Properties xmlns="http://schemas.openxmlformats.org/officeDocument/2006/extended-properties" xmlns:vt="http://schemas.openxmlformats.org/officeDocument/2006/docPropsVTypes">
  <Template>{E59DC26F-D567-49DA-A1D6-C33B07ECBADE}tf56348247_win32</Template>
  <TotalTime>0</TotalTime>
  <Pages>2</Pages>
  <Words>592</Words>
  <Characters>2969</Characters>
  <Application>Microsoft Office Word</Application>
  <DocSecurity>0</DocSecurity>
  <Lines>85</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2024-11-28T13:40:00Z</dcterms:created>
  <dcterms:modified xsi:type="dcterms:W3CDTF">2024-11-29T13:37:00Z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y fmtid="{D5CDD505-2E9C-101B-9397-08002B2CF9AE}" pid="3" name="GrammarlyDocumentId">
    <vt:lpwstr>7db80292-dd26-4f2a-af72-3700173663f4</vt:lpwstr>
  </property>
</Properties>
</file>